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61" w:rsidRPr="002F53FE" w:rsidRDefault="00070161" w:rsidP="0045148B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  <w:lang w:eastAsia="zh-TW"/>
        </w:rPr>
      </w:pPr>
      <w:bookmarkStart w:id="0" w:name="_GoBack"/>
      <w:bookmarkEnd w:id="0"/>
      <w:r w:rsidRPr="002F53FE">
        <w:rPr>
          <w:rFonts w:ascii="仿宋" w:eastAsia="仿宋" w:hAnsi="仿宋"/>
          <w:b/>
          <w:bCs/>
          <w:sz w:val="28"/>
          <w:szCs w:val="28"/>
          <w:lang w:eastAsia="zh-TW"/>
        </w:rPr>
        <w:t>2023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年</w:t>
      </w:r>
      <w:r w:rsidRPr="002F53FE">
        <w:rPr>
          <w:rFonts w:ascii="仿宋" w:eastAsia="仿宋" w:hAnsi="仿宋"/>
          <w:b/>
          <w:bCs/>
          <w:sz w:val="28"/>
          <w:szCs w:val="28"/>
          <w:lang w:eastAsia="zh-TW"/>
        </w:rPr>
        <w:t>“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天下為公</w:t>
      </w:r>
      <w:r w:rsidRPr="002F53FE">
        <w:rPr>
          <w:rFonts w:ascii="仿宋" w:eastAsia="仿宋" w:hAnsi="仿宋"/>
          <w:b/>
          <w:sz w:val="28"/>
          <w:szCs w:val="28"/>
          <w:lang w:eastAsia="zh-TW"/>
        </w:rPr>
        <w:t>·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兩岸行</w:t>
      </w:r>
      <w:r w:rsidRPr="002F53FE">
        <w:rPr>
          <w:rFonts w:ascii="仿宋" w:eastAsia="仿宋" w:hAnsi="仿宋"/>
          <w:b/>
          <w:bCs/>
          <w:sz w:val="28"/>
          <w:szCs w:val="28"/>
          <w:lang w:eastAsia="zh-TW"/>
        </w:rPr>
        <w:t>”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粵台優秀青年學生</w:t>
      </w:r>
    </w:p>
    <w:p w:rsidR="00070161" w:rsidRPr="002F53FE" w:rsidRDefault="00070161" w:rsidP="0045148B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  <w:lang w:eastAsia="zh-TW"/>
        </w:rPr>
      </w:pP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粵港澳大灣區教育交流活動行程表</w:t>
      </w:r>
    </w:p>
    <w:p w:rsidR="00070161" w:rsidRPr="002F53FE" w:rsidRDefault="00070161" w:rsidP="0045148B">
      <w:pPr>
        <w:spacing w:line="420" w:lineRule="exact"/>
        <w:jc w:val="center"/>
        <w:rPr>
          <w:rFonts w:ascii="仿宋" w:eastAsia="仿宋" w:hAnsi="仿宋"/>
          <w:b/>
          <w:bCs/>
          <w:sz w:val="28"/>
          <w:szCs w:val="28"/>
          <w:lang w:eastAsia="zh-TW"/>
        </w:rPr>
      </w:pP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主辦單位：孫中山基金會</w:t>
      </w:r>
      <w:r w:rsidRPr="002F53FE">
        <w:rPr>
          <w:rFonts w:ascii="仿宋" w:eastAsia="仿宋" w:hAnsi="仿宋"/>
          <w:b/>
          <w:bCs/>
          <w:sz w:val="28"/>
          <w:szCs w:val="28"/>
          <w:lang w:eastAsia="zh-TW"/>
        </w:rPr>
        <w:t xml:space="preserve"> 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財團法人東莞台商育苗教育基金會</w:t>
      </w:r>
    </w:p>
    <w:p w:rsidR="00070161" w:rsidRDefault="00070161" w:rsidP="00070161">
      <w:pPr>
        <w:spacing w:line="420" w:lineRule="exact"/>
        <w:jc w:val="center"/>
        <w:rPr>
          <w:rFonts w:ascii="仿宋" w:eastAsia="新細明體" w:hAnsi="仿宋"/>
          <w:b/>
          <w:bCs/>
          <w:sz w:val="28"/>
          <w:szCs w:val="28"/>
          <w:lang w:eastAsia="zh-TW"/>
        </w:rPr>
      </w:pPr>
      <w:r w:rsidRPr="002F53FE">
        <w:rPr>
          <w:rFonts w:ascii="仿宋" w:eastAsia="仿宋" w:hAnsi="仿宋"/>
          <w:b/>
          <w:bCs/>
          <w:sz w:val="28"/>
          <w:szCs w:val="28"/>
          <w:lang w:eastAsia="zh-TW"/>
        </w:rPr>
        <w:t>2023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年</w:t>
      </w:r>
      <w:r>
        <w:rPr>
          <w:rFonts w:ascii="仿宋" w:eastAsia="仿宋" w:hAnsi="仿宋"/>
          <w:b/>
          <w:bCs/>
          <w:sz w:val="28"/>
          <w:szCs w:val="28"/>
          <w:lang w:eastAsia="zh-TW"/>
        </w:rPr>
        <w:t>8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月</w:t>
      </w:r>
      <w:r w:rsidRPr="002F53FE">
        <w:rPr>
          <w:rFonts w:ascii="仿宋" w:eastAsia="仿宋" w:hAnsi="仿宋"/>
          <w:b/>
          <w:bCs/>
          <w:sz w:val="28"/>
          <w:szCs w:val="28"/>
          <w:lang w:eastAsia="zh-TW"/>
        </w:rPr>
        <w:t>1</w:t>
      </w:r>
      <w:r>
        <w:rPr>
          <w:rFonts w:ascii="仿宋" w:eastAsia="仿宋" w:hAnsi="仿宋"/>
          <w:b/>
          <w:bCs/>
          <w:sz w:val="28"/>
          <w:szCs w:val="28"/>
          <w:lang w:eastAsia="zh-TW"/>
        </w:rPr>
        <w:t>7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日至</w:t>
      </w:r>
      <w:r>
        <w:rPr>
          <w:rFonts w:ascii="仿宋" w:eastAsia="仿宋" w:hAnsi="仿宋"/>
          <w:b/>
          <w:bCs/>
          <w:sz w:val="28"/>
          <w:szCs w:val="28"/>
          <w:lang w:eastAsia="zh-TW"/>
        </w:rPr>
        <w:t>8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月</w:t>
      </w:r>
      <w:r w:rsidRPr="002F53FE">
        <w:rPr>
          <w:rFonts w:ascii="仿宋" w:eastAsia="仿宋" w:hAnsi="仿宋"/>
          <w:b/>
          <w:bCs/>
          <w:sz w:val="28"/>
          <w:szCs w:val="28"/>
          <w:lang w:eastAsia="zh-TW"/>
        </w:rPr>
        <w:t>2</w:t>
      </w:r>
      <w:r w:rsidR="00580F04">
        <w:rPr>
          <w:rFonts w:ascii="仿宋" w:eastAsia="仿宋" w:hAnsi="仿宋"/>
          <w:b/>
          <w:bCs/>
          <w:sz w:val="28"/>
          <w:szCs w:val="28"/>
          <w:lang w:eastAsia="zh-TW"/>
        </w:rPr>
        <w:t>2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日，共計</w:t>
      </w:r>
      <w:r w:rsidR="00580F04">
        <w:rPr>
          <w:rFonts w:ascii="仿宋" w:eastAsia="仿宋" w:hAnsi="仿宋"/>
          <w:b/>
          <w:bCs/>
          <w:sz w:val="28"/>
          <w:szCs w:val="28"/>
          <w:lang w:eastAsia="zh-TW"/>
        </w:rPr>
        <w:t>6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天</w:t>
      </w:r>
      <w:r w:rsidR="00580F04">
        <w:rPr>
          <w:rFonts w:ascii="仿宋" w:eastAsia="仿宋" w:hAnsi="仿宋"/>
          <w:b/>
          <w:bCs/>
          <w:sz w:val="28"/>
          <w:szCs w:val="28"/>
          <w:lang w:eastAsia="zh-TW"/>
        </w:rPr>
        <w:t>5</w:t>
      </w:r>
      <w:r w:rsidRPr="002F53FE">
        <w:rPr>
          <w:rFonts w:ascii="仿宋" w:eastAsia="仿宋" w:hAnsi="仿宋" w:hint="eastAsia"/>
          <w:b/>
          <w:bCs/>
          <w:sz w:val="28"/>
          <w:szCs w:val="28"/>
          <w:lang w:eastAsia="zh-TW"/>
        </w:rPr>
        <w:t>晚</w:t>
      </w:r>
    </w:p>
    <w:tbl>
      <w:tblPr>
        <w:tblStyle w:val="a7"/>
        <w:tblpPr w:leftFromText="180" w:rightFromText="180" w:vertAnchor="text" w:horzAnchor="page" w:tblpXSpec="center" w:tblpY="621"/>
        <w:tblOverlap w:val="never"/>
        <w:tblW w:w="9870" w:type="dxa"/>
        <w:jc w:val="center"/>
        <w:tblLook w:val="04A0" w:firstRow="1" w:lastRow="0" w:firstColumn="1" w:lastColumn="0" w:noHBand="0" w:noVBand="1"/>
      </w:tblPr>
      <w:tblGrid>
        <w:gridCol w:w="1470"/>
        <w:gridCol w:w="8400"/>
      </w:tblGrid>
      <w:tr w:rsidR="00E83DEA" w:rsidRPr="00070161">
        <w:trPr>
          <w:jc w:val="center"/>
        </w:trPr>
        <w:tc>
          <w:tcPr>
            <w:tcW w:w="1470" w:type="dxa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TW"/>
              </w:rPr>
              <w:t>行程內容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 w:val="restart"/>
            <w:vAlign w:val="center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第一天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8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月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17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日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10:20-12:10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從臺北桃園機場乘坐航班前往香港機場（參考航班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BR867/10:20-12:10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）。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13:00-15:00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乘車經港珠澳大橋前往中山市孫中山故居（臺灣代表團）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14:30-15:00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孫中山故居報到（廣東代表團）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15:00-15:40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參觀【孫中山故居】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16:10-16:50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參觀深中通道中山大橋、深中通道管理中心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17:10-17:50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參觀中山翠亨新區科技金融新城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18:30-19:30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長江酒店舉行開營儀式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19:30-21:00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晚宴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/>
            <w:vAlign w:val="center"/>
          </w:tcPr>
          <w:p w:rsidR="00E83DEA" w:rsidRPr="00070161" w:rsidRDefault="00E83DEA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住宿：中山雅居樂長江酒店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 w:val="restart"/>
            <w:vAlign w:val="center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第二天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8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月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18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日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07:00-08:30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酒店早餐及退房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08:30-10:00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出發前往廣州辛亥革命紀念館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10:00-10:40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參觀【辛亥革命紀念館】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11:00-12:00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參觀【黃埔軍校】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lastRenderedPageBreak/>
              <w:t xml:space="preserve">12:00-12:30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車游大學城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12:30-13:20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午餐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13:20-14:00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前往廣州中山大學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14:00-17:00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中山大學舉行青年論壇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17:00-18:00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參觀中山大學校園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18:00-19:00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晚餐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/>
            <w:vAlign w:val="center"/>
          </w:tcPr>
          <w:p w:rsidR="00E83DEA" w:rsidRPr="00070161" w:rsidRDefault="00E83DEA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住宿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: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中大凱豐酒店（廣州中大學人館店）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 w:val="restart"/>
            <w:vAlign w:val="center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第三天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8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月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19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日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07:00-08:30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酒店早餐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08:30-09:30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參觀【唯品會】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10:00-12:30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參觀【廣汽埃安新能源汽車股份有限公司】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12:30-13:30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午餐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14:00-17:30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參觀【孫中山紀念堂】、【粵劇博物館】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18:00-19:00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晚餐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/>
            <w:vAlign w:val="center"/>
          </w:tcPr>
          <w:p w:rsidR="00E83DEA" w:rsidRPr="00070161" w:rsidRDefault="00E83DEA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住宿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: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中大凱豐酒店（廣州中大學人館店）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 w:val="restart"/>
            <w:vAlign w:val="center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第四天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8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月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20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日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星期日</w:t>
            </w: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08:00-09:00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酒店早餐及退房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09:00-12:00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乘車前往珠海橫琴口岸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12:00-13:00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午餐（橫琴用午餐）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14:00-16:30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參觀澳門孫中山紀念館、澳門科學館、澳門歷史博物館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18:00-19:30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澳門塔用自助晚餐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/>
            <w:vAlign w:val="center"/>
          </w:tcPr>
          <w:p w:rsidR="00E83DEA" w:rsidRPr="00070161" w:rsidRDefault="00E83DEA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住宿：澳門君怡酒店或同級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 w:val="restart"/>
            <w:vAlign w:val="center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第五天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8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月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21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日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lastRenderedPageBreak/>
              <w:t>星期一</w:t>
            </w: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lastRenderedPageBreak/>
              <w:t xml:space="preserve">08:00-09:00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酒店早餐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10:00-11:00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澳門氹仔客運碼頭乘坐客船前往香港港澳碼頭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lastRenderedPageBreak/>
              <w:t xml:space="preserve">12:00-13:00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午餐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13:00-16:30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香港故宮博物館、香港歷史博物館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17:00-19:30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晚宴（與香港粵港澳大灣區青年總會合作舉行交流聯誼活動）</w:t>
            </w:r>
          </w:p>
        </w:tc>
      </w:tr>
      <w:tr w:rsidR="00E83DEA" w:rsidRPr="00070161">
        <w:trPr>
          <w:jc w:val="center"/>
        </w:trPr>
        <w:tc>
          <w:tcPr>
            <w:tcW w:w="1470" w:type="dxa"/>
            <w:vMerge/>
            <w:vAlign w:val="center"/>
          </w:tcPr>
          <w:p w:rsidR="00E83DEA" w:rsidRPr="00070161" w:rsidRDefault="00E83DEA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住宿：香港九龍東皇冠假日酒店或同級</w:t>
            </w:r>
          </w:p>
        </w:tc>
      </w:tr>
      <w:tr w:rsidR="00E83DEA" w:rsidRPr="00070161">
        <w:trPr>
          <w:trHeight w:val="2525"/>
          <w:jc w:val="center"/>
        </w:trPr>
        <w:tc>
          <w:tcPr>
            <w:tcW w:w="1470" w:type="dxa"/>
            <w:vMerge w:val="restart"/>
            <w:vAlign w:val="center"/>
          </w:tcPr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第六天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8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月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22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日</w:t>
            </w:r>
          </w:p>
          <w:p w:rsidR="00E83DEA" w:rsidRPr="00070161" w:rsidRDefault="00070161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星期二</w:t>
            </w: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08:00-09:00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酒店早餐及退房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09:30-12:30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香港孫中山紀念館等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12:30-13:10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午餐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14:00-15:00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香港企業參訪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15:00-16:00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送臺灣代表團到香港機場，乘坐航班返回臺北（參考航班：</w:t>
            </w: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>BR872/19:35-21:30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）結束行程！</w:t>
            </w:r>
          </w:p>
          <w:p w:rsidR="00E83DEA" w:rsidRPr="00070161" w:rsidRDefault="00070161">
            <w:pPr>
              <w:spacing w:line="480" w:lineRule="exact"/>
              <w:ind w:left="1680" w:hangingChars="600" w:hanging="1680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/>
                <w:sz w:val="28"/>
                <w:szCs w:val="28"/>
                <w:lang w:eastAsia="zh-TW"/>
              </w:rPr>
              <w:t xml:space="preserve">15:00-18:30 </w:t>
            </w: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送廣東代表團返回廣州指定地方。結束行程！</w:t>
            </w:r>
          </w:p>
        </w:tc>
      </w:tr>
      <w:tr w:rsidR="00E83DEA" w:rsidRPr="00070161">
        <w:trPr>
          <w:trHeight w:val="257"/>
          <w:jc w:val="center"/>
        </w:trPr>
        <w:tc>
          <w:tcPr>
            <w:tcW w:w="1470" w:type="dxa"/>
            <w:vMerge/>
            <w:vAlign w:val="center"/>
          </w:tcPr>
          <w:p w:rsidR="00E83DEA" w:rsidRPr="00070161" w:rsidRDefault="00E83DEA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0" w:type="dxa"/>
          </w:tcPr>
          <w:p w:rsidR="00E83DEA" w:rsidRPr="00070161" w:rsidRDefault="0007016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70161">
              <w:rPr>
                <w:rFonts w:ascii="仿宋" w:eastAsia="仿宋" w:hAnsi="仿宋" w:cs="仿宋" w:hint="eastAsia"/>
                <w:sz w:val="28"/>
                <w:szCs w:val="28"/>
                <w:lang w:eastAsia="zh-TW"/>
              </w:rPr>
              <w:t>住宿：溫馨的家</w:t>
            </w:r>
          </w:p>
        </w:tc>
      </w:tr>
    </w:tbl>
    <w:p w:rsidR="00E83DEA" w:rsidRPr="00A24BC7" w:rsidRDefault="00A24BC7">
      <w:pPr>
        <w:rPr>
          <w:b/>
        </w:rPr>
      </w:pPr>
      <w:r w:rsidRPr="00A24BC7">
        <w:rPr>
          <w:rFonts w:hint="eastAsia"/>
          <w:b/>
        </w:rPr>
        <w:t>备注</w:t>
      </w:r>
      <w:r w:rsidRPr="00A24BC7">
        <w:rPr>
          <w:b/>
        </w:rPr>
        <w:t>：</w:t>
      </w:r>
      <w:r w:rsidRPr="00A24BC7">
        <w:rPr>
          <w:rFonts w:hint="eastAsia"/>
          <w:b/>
        </w:rPr>
        <w:t>行程按照</w:t>
      </w:r>
      <w:r w:rsidRPr="00A24BC7">
        <w:rPr>
          <w:b/>
        </w:rPr>
        <w:t>实际情况</w:t>
      </w:r>
      <w:r w:rsidRPr="00A24BC7">
        <w:rPr>
          <w:rFonts w:hint="eastAsia"/>
          <w:b/>
        </w:rPr>
        <w:t>可能</w:t>
      </w:r>
      <w:r w:rsidRPr="00A24BC7">
        <w:rPr>
          <w:b/>
        </w:rPr>
        <w:t>会</w:t>
      </w:r>
      <w:r w:rsidRPr="00A24BC7">
        <w:rPr>
          <w:rFonts w:hint="eastAsia"/>
          <w:b/>
        </w:rPr>
        <w:t>出现</w:t>
      </w:r>
      <w:r w:rsidRPr="00A24BC7">
        <w:rPr>
          <w:b/>
        </w:rPr>
        <w:t>微调，一切行程</w:t>
      </w:r>
      <w:r w:rsidRPr="00A24BC7">
        <w:rPr>
          <w:rFonts w:hint="eastAsia"/>
          <w:b/>
        </w:rPr>
        <w:t>以</w:t>
      </w:r>
      <w:r w:rsidRPr="00A24BC7">
        <w:rPr>
          <w:b/>
        </w:rPr>
        <w:t>主办方安排</w:t>
      </w:r>
      <w:r w:rsidRPr="00A24BC7">
        <w:rPr>
          <w:rFonts w:hint="eastAsia"/>
          <w:b/>
        </w:rPr>
        <w:t>为主</w:t>
      </w:r>
      <w:r w:rsidRPr="00A24BC7">
        <w:rPr>
          <w:b/>
        </w:rPr>
        <w:t>。</w:t>
      </w:r>
    </w:p>
    <w:sectPr w:rsidR="00E83DEA" w:rsidRPr="00A24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83" w:rsidRDefault="00CA3E83" w:rsidP="00580F04">
      <w:r>
        <w:separator/>
      </w:r>
    </w:p>
  </w:endnote>
  <w:endnote w:type="continuationSeparator" w:id="0">
    <w:p w:rsidR="00CA3E83" w:rsidRDefault="00CA3E83" w:rsidP="005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83" w:rsidRDefault="00CA3E83" w:rsidP="00580F04">
      <w:r>
        <w:separator/>
      </w:r>
    </w:p>
  </w:footnote>
  <w:footnote w:type="continuationSeparator" w:id="0">
    <w:p w:rsidR="00CA3E83" w:rsidRDefault="00CA3E83" w:rsidP="0058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yYmQyNzRhYzY2MTM3NGFiOTkzMmUxN2IyZDZhNDcifQ=="/>
  </w:docVars>
  <w:rsids>
    <w:rsidRoot w:val="007213FB"/>
    <w:rsid w:val="00003BAD"/>
    <w:rsid w:val="00070161"/>
    <w:rsid w:val="00091B7B"/>
    <w:rsid w:val="001A17DE"/>
    <w:rsid w:val="002521B6"/>
    <w:rsid w:val="0030576E"/>
    <w:rsid w:val="00510A46"/>
    <w:rsid w:val="00580F04"/>
    <w:rsid w:val="007213FB"/>
    <w:rsid w:val="009032B4"/>
    <w:rsid w:val="0096618A"/>
    <w:rsid w:val="00A24BC7"/>
    <w:rsid w:val="00A42A56"/>
    <w:rsid w:val="00B61F80"/>
    <w:rsid w:val="00BD5E41"/>
    <w:rsid w:val="00C13D89"/>
    <w:rsid w:val="00C97C7B"/>
    <w:rsid w:val="00CA3E83"/>
    <w:rsid w:val="00D5307D"/>
    <w:rsid w:val="00E06DD4"/>
    <w:rsid w:val="00E83DEA"/>
    <w:rsid w:val="00F26A66"/>
    <w:rsid w:val="01B244E9"/>
    <w:rsid w:val="029B15EB"/>
    <w:rsid w:val="042751F8"/>
    <w:rsid w:val="0461230E"/>
    <w:rsid w:val="04BE0093"/>
    <w:rsid w:val="052865C9"/>
    <w:rsid w:val="057743B8"/>
    <w:rsid w:val="06ED4932"/>
    <w:rsid w:val="07B76CEE"/>
    <w:rsid w:val="082000DE"/>
    <w:rsid w:val="08237199"/>
    <w:rsid w:val="0B1F1672"/>
    <w:rsid w:val="0D3D1A44"/>
    <w:rsid w:val="0FB85E81"/>
    <w:rsid w:val="0FD86EEB"/>
    <w:rsid w:val="1077526D"/>
    <w:rsid w:val="11D0732A"/>
    <w:rsid w:val="13A96CD3"/>
    <w:rsid w:val="140D493B"/>
    <w:rsid w:val="167439D1"/>
    <w:rsid w:val="16842491"/>
    <w:rsid w:val="183B538D"/>
    <w:rsid w:val="188E635B"/>
    <w:rsid w:val="19813D5C"/>
    <w:rsid w:val="1A25729D"/>
    <w:rsid w:val="1F8B4890"/>
    <w:rsid w:val="20AA4F8C"/>
    <w:rsid w:val="211A5ECC"/>
    <w:rsid w:val="23E6478B"/>
    <w:rsid w:val="245272F9"/>
    <w:rsid w:val="24C1407E"/>
    <w:rsid w:val="2527505B"/>
    <w:rsid w:val="2A6F376C"/>
    <w:rsid w:val="2B962388"/>
    <w:rsid w:val="2BE02A8B"/>
    <w:rsid w:val="2F375ACC"/>
    <w:rsid w:val="2F7644EB"/>
    <w:rsid w:val="315C3D28"/>
    <w:rsid w:val="32B55A55"/>
    <w:rsid w:val="332D4EC1"/>
    <w:rsid w:val="33E80171"/>
    <w:rsid w:val="35092088"/>
    <w:rsid w:val="35223149"/>
    <w:rsid w:val="36DB02CE"/>
    <w:rsid w:val="3AD2116E"/>
    <w:rsid w:val="3B9D5D34"/>
    <w:rsid w:val="3E5C147A"/>
    <w:rsid w:val="3F4C0AAE"/>
    <w:rsid w:val="3FED15ED"/>
    <w:rsid w:val="43B753A5"/>
    <w:rsid w:val="44910206"/>
    <w:rsid w:val="46CD48D9"/>
    <w:rsid w:val="4BEC1C14"/>
    <w:rsid w:val="4D7B1C77"/>
    <w:rsid w:val="4DFD1C7D"/>
    <w:rsid w:val="4E9C5ADD"/>
    <w:rsid w:val="50827466"/>
    <w:rsid w:val="53CE3A6B"/>
    <w:rsid w:val="55556B89"/>
    <w:rsid w:val="5720314F"/>
    <w:rsid w:val="57A10C6E"/>
    <w:rsid w:val="584414A5"/>
    <w:rsid w:val="587E35AB"/>
    <w:rsid w:val="5DAC1FDC"/>
    <w:rsid w:val="60A42666"/>
    <w:rsid w:val="649E018F"/>
    <w:rsid w:val="65BE725A"/>
    <w:rsid w:val="66A55805"/>
    <w:rsid w:val="671F1894"/>
    <w:rsid w:val="68662D72"/>
    <w:rsid w:val="695C2595"/>
    <w:rsid w:val="69C9180A"/>
    <w:rsid w:val="6E026439"/>
    <w:rsid w:val="6E922385"/>
    <w:rsid w:val="6EE964AB"/>
    <w:rsid w:val="701632CF"/>
    <w:rsid w:val="70577492"/>
    <w:rsid w:val="708B4881"/>
    <w:rsid w:val="71B64D5A"/>
    <w:rsid w:val="72BB677A"/>
    <w:rsid w:val="75575000"/>
    <w:rsid w:val="75635A9A"/>
    <w:rsid w:val="76BB2839"/>
    <w:rsid w:val="774D4158"/>
    <w:rsid w:val="781C2E4C"/>
    <w:rsid w:val="78E24696"/>
    <w:rsid w:val="79786DA9"/>
    <w:rsid w:val="7A297115"/>
    <w:rsid w:val="7BFA51BB"/>
    <w:rsid w:val="7D0C7F34"/>
    <w:rsid w:val="7DEA5C50"/>
    <w:rsid w:val="7EA47CF8"/>
    <w:rsid w:val="7F290D33"/>
    <w:rsid w:val="7FA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64AD44-4F5D-46C2-9A84-AE509DD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qFormat/>
    <w:rPr>
      <w:kern w:val="2"/>
      <w:sz w:val="18"/>
      <w:szCs w:val="18"/>
    </w:rPr>
  </w:style>
  <w:style w:type="character" w:customStyle="1" w:styleId="a4">
    <w:name w:val="頁尾 字元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 Center</cp:lastModifiedBy>
  <cp:revision>2</cp:revision>
  <dcterms:created xsi:type="dcterms:W3CDTF">2023-06-20T02:00:00Z</dcterms:created>
  <dcterms:modified xsi:type="dcterms:W3CDTF">2023-06-20T02:00:00Z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8AE6D1C92F204D3FBF00E33BF40F9D90_13</vt:lpwstr>
  </property>
</Properties>
</file>