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C7" w:rsidRDefault="00515CC7" w:rsidP="00515CC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4"/>
        </w:rPr>
      </w:pPr>
      <w:r w:rsidRPr="00515CC7">
        <w:rPr>
          <w:rFonts w:ascii="標楷體" w:eastAsia="標楷體" w:hAnsi="標楷體" w:hint="eastAsia"/>
          <w:b/>
          <w:sz w:val="28"/>
          <w:szCs w:val="24"/>
        </w:rPr>
        <w:t>程</w:t>
      </w:r>
      <w:r w:rsidRPr="00515CC7">
        <w:rPr>
          <w:rFonts w:ascii="標楷體" w:eastAsia="標楷體" w:hAnsi="標楷體"/>
          <w:b/>
          <w:sz w:val="28"/>
          <w:szCs w:val="24"/>
        </w:rPr>
        <w:t>序正義的</w:t>
      </w:r>
      <w:r w:rsidRPr="00515CC7">
        <w:rPr>
          <w:rFonts w:ascii="標楷體" w:eastAsia="標楷體" w:hAnsi="標楷體" w:hint="eastAsia"/>
          <w:b/>
          <w:sz w:val="28"/>
          <w:szCs w:val="24"/>
        </w:rPr>
        <w:t>重</w:t>
      </w:r>
      <w:r w:rsidRPr="00515CC7">
        <w:rPr>
          <w:rFonts w:ascii="標楷體" w:eastAsia="標楷體" w:hAnsi="標楷體"/>
          <w:b/>
          <w:sz w:val="28"/>
          <w:szCs w:val="24"/>
        </w:rPr>
        <w:t>要</w:t>
      </w:r>
      <w:r w:rsidRPr="00515CC7">
        <w:rPr>
          <w:rFonts w:ascii="標楷體" w:eastAsia="標楷體" w:hAnsi="標楷體" w:hint="eastAsia"/>
          <w:b/>
          <w:sz w:val="28"/>
          <w:szCs w:val="24"/>
        </w:rPr>
        <w:t>－看《審判》之</w:t>
      </w:r>
      <w:r w:rsidRPr="00515CC7">
        <w:rPr>
          <w:rFonts w:ascii="標楷體" w:eastAsia="標楷體" w:hAnsi="標楷體"/>
          <w:b/>
          <w:sz w:val="28"/>
          <w:szCs w:val="24"/>
        </w:rPr>
        <w:t>讀後感</w:t>
      </w:r>
    </w:p>
    <w:p w:rsidR="00515CC7" w:rsidRPr="00515CC7" w:rsidRDefault="00515CC7" w:rsidP="00515CC7">
      <w:pPr>
        <w:adjustRightInd w:val="0"/>
        <w:snapToGrid w:val="0"/>
        <w:spacing w:line="360" w:lineRule="auto"/>
        <w:jc w:val="center"/>
        <w:rPr>
          <w:rFonts w:ascii="標楷體" w:eastAsia="標楷體" w:hAnsi="標楷體" w:hint="eastAsia"/>
          <w:b/>
          <w:sz w:val="28"/>
          <w:szCs w:val="24"/>
        </w:rPr>
      </w:pPr>
      <w:r w:rsidRPr="00515CC7">
        <w:rPr>
          <w:rFonts w:ascii="標楷體" w:eastAsia="標楷體" w:hAnsi="標楷體" w:hint="eastAsia"/>
          <w:noProof/>
          <w:szCs w:val="24"/>
        </w:rPr>
        <w:drawing>
          <wp:inline distT="0" distB="0" distL="0" distR="0" wp14:anchorId="77F3EFF3" wp14:editId="64492414">
            <wp:extent cx="1767734" cy="2667000"/>
            <wp:effectExtent l="0" t="0" r="444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28" cy="27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45C" w:rsidRPr="00515CC7" w:rsidRDefault="002D645C" w:rsidP="004B5DEA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515CC7">
        <w:rPr>
          <w:rFonts w:ascii="標楷體" w:eastAsia="標楷體" w:hAnsi="標楷體" w:hint="eastAsia"/>
          <w:b/>
          <w:szCs w:val="24"/>
        </w:rPr>
        <w:t>一、</w:t>
      </w:r>
      <w:r w:rsidR="00FA62AA" w:rsidRPr="00515CC7">
        <w:rPr>
          <w:rFonts w:ascii="標楷體" w:eastAsia="標楷體" w:hAnsi="標楷體" w:hint="eastAsia"/>
          <w:b/>
          <w:szCs w:val="24"/>
        </w:rPr>
        <w:t>書籍與內容簡介：</w:t>
      </w:r>
    </w:p>
    <w:p w:rsidR="002D645C" w:rsidRPr="00515CC7" w:rsidRDefault="002D645C" w:rsidP="004B5DEA">
      <w:pPr>
        <w:adjustRightInd w:val="0"/>
        <w:snapToGrid w:val="0"/>
        <w:spacing w:line="360" w:lineRule="auto"/>
        <w:ind w:firstLineChars="202" w:firstLine="485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書名：</w:t>
      </w:r>
      <w:r w:rsidR="00FA62AA" w:rsidRPr="00515CC7">
        <w:rPr>
          <w:rFonts w:ascii="標楷體" w:eastAsia="標楷體" w:hAnsi="標楷體" w:hint="eastAsia"/>
          <w:szCs w:val="24"/>
        </w:rPr>
        <w:t>審判</w:t>
      </w:r>
    </w:p>
    <w:p w:rsidR="002D645C" w:rsidRPr="00515CC7" w:rsidRDefault="002D645C" w:rsidP="004B5DEA">
      <w:pPr>
        <w:adjustRightInd w:val="0"/>
        <w:snapToGrid w:val="0"/>
        <w:spacing w:line="360" w:lineRule="auto"/>
        <w:ind w:firstLineChars="202" w:firstLine="485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作者：</w:t>
      </w:r>
      <w:r w:rsidR="00FA62AA" w:rsidRPr="00515CC7">
        <w:rPr>
          <w:rFonts w:ascii="標楷體" w:eastAsia="標楷體" w:hAnsi="標楷體" w:hint="eastAsia"/>
          <w:szCs w:val="24"/>
        </w:rPr>
        <w:t>法蘭茲．卡夫卡著、李魁賢譯</w:t>
      </w:r>
    </w:p>
    <w:p w:rsidR="00FA62AA" w:rsidRPr="00515CC7" w:rsidRDefault="002D645C" w:rsidP="004B5DEA">
      <w:pPr>
        <w:adjustRightInd w:val="0"/>
        <w:snapToGrid w:val="0"/>
        <w:spacing w:line="360" w:lineRule="auto"/>
        <w:ind w:firstLineChars="202" w:firstLine="485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出版社：</w:t>
      </w:r>
      <w:r w:rsidR="00FA62AA" w:rsidRPr="00515CC7">
        <w:rPr>
          <w:rFonts w:ascii="標楷體" w:eastAsia="標楷體" w:hAnsi="標楷體" w:hint="eastAsia"/>
          <w:szCs w:val="24"/>
        </w:rPr>
        <w:t>台北桂冠，1994年</w:t>
      </w:r>
    </w:p>
    <w:p w:rsidR="0084404F" w:rsidRPr="00515CC7" w:rsidRDefault="002D645C" w:rsidP="004B5DEA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 xml:space="preserve">　　</w:t>
      </w:r>
      <w:r w:rsidR="0084404F" w:rsidRPr="00515CC7">
        <w:rPr>
          <w:rFonts w:ascii="標楷體" w:eastAsia="標楷體" w:hAnsi="標楷體" w:hint="eastAsia"/>
          <w:szCs w:val="24"/>
        </w:rPr>
        <w:t>內容簡介：</w:t>
      </w:r>
    </w:p>
    <w:p w:rsidR="00F8205A" w:rsidRPr="00515CC7" w:rsidRDefault="00F8205A" w:rsidP="004B5DEA">
      <w:pPr>
        <w:pStyle w:val="a7"/>
        <w:adjustRightInd w:val="0"/>
        <w:snapToGrid w:val="0"/>
        <w:spacing w:line="360" w:lineRule="auto"/>
        <w:ind w:leftChars="0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《審判》的主人公約瑟·Ｋ原是名工作認真並、充滿上進心，生活穩定的銀行襄理。但在他30歲生日的早上，一個奇怪的執法組織闖進他的生活並宣布他被捕了，沒有任何的指控證明，也沒有任何的證件的顯示，經過審查，這個執法機構允許他繼續照常上班，照常生活，但隨後又通知他，審訊時必須到場，而且審訊的次數越來越頻繁，在生活中產生一種無形的壓力。剛開始他並沒有想過尋找律師的幫助，但在叔叔的堅持下，他意識到自己被無名的指控將會對生活造成影響，這使他不能不以更積極的態度面對案件尋找專業的協助</w:t>
      </w:r>
      <w:r w:rsidR="006350EB" w:rsidRPr="00515CC7">
        <w:rPr>
          <w:rFonts w:ascii="標楷體" w:eastAsia="標楷體" w:hAnsi="標楷體" w:hint="eastAsia"/>
          <w:szCs w:val="24"/>
        </w:rPr>
        <w:t>，</w:t>
      </w:r>
      <w:r w:rsidRPr="00515CC7">
        <w:rPr>
          <w:rFonts w:ascii="標楷體" w:eastAsia="標楷體" w:hAnsi="標楷體" w:hint="eastAsia"/>
          <w:szCs w:val="24"/>
        </w:rPr>
        <w:t>但隨著情節的推進，他慢慢地意識到在如今的法律制度下，正統律師的協助難以解決他的難題，他經過多方打聽，</w:t>
      </w:r>
      <w:r w:rsidR="001B4B54" w:rsidRPr="00515CC7">
        <w:rPr>
          <w:rFonts w:ascii="標楷體" w:eastAsia="標楷體" w:hAnsi="標楷體" w:hint="eastAsia"/>
          <w:szCs w:val="24"/>
        </w:rPr>
        <w:t>尋找不同人的協助，進行不同的申訴，但仍難以見到法官，</w:t>
      </w:r>
      <w:r w:rsidRPr="00515CC7">
        <w:rPr>
          <w:rFonts w:ascii="標楷體" w:eastAsia="標楷體" w:hAnsi="標楷體" w:hint="eastAsia"/>
          <w:szCs w:val="24"/>
        </w:rPr>
        <w:t>許多可疑的跡象</w:t>
      </w:r>
      <w:r w:rsidR="001B4B54" w:rsidRPr="00515CC7">
        <w:rPr>
          <w:rFonts w:ascii="標楷體" w:eastAsia="標楷體" w:hAnsi="標楷體" w:hint="eastAsia"/>
          <w:szCs w:val="24"/>
        </w:rPr>
        <w:t>讓</w:t>
      </w:r>
      <w:r w:rsidRPr="00515CC7">
        <w:rPr>
          <w:rFonts w:ascii="標楷體" w:eastAsia="標楷體" w:hAnsi="標楷體" w:hint="eastAsia"/>
          <w:szCs w:val="24"/>
        </w:rPr>
        <w:t>他終日心緒不寧</w:t>
      </w:r>
      <w:r w:rsidR="001B4B54" w:rsidRPr="00515CC7">
        <w:rPr>
          <w:rFonts w:ascii="標楷體" w:eastAsia="標楷體" w:hAnsi="標楷體" w:hint="eastAsia"/>
          <w:szCs w:val="24"/>
        </w:rPr>
        <w:t>，後來</w:t>
      </w:r>
      <w:r w:rsidRPr="00515CC7">
        <w:rPr>
          <w:rFonts w:ascii="標楷體" w:eastAsia="標楷體" w:hAnsi="標楷體" w:hint="eastAsia"/>
          <w:szCs w:val="24"/>
        </w:rPr>
        <w:t>在一次審訊時當眾抨擊了司法機構誣陷好人、草菅人命</w:t>
      </w:r>
      <w:r w:rsidR="001B4B54" w:rsidRPr="00515CC7">
        <w:rPr>
          <w:rFonts w:ascii="標楷體" w:eastAsia="標楷體" w:hAnsi="標楷體" w:hint="eastAsia"/>
          <w:szCs w:val="24"/>
        </w:rPr>
        <w:t>，</w:t>
      </w:r>
      <w:r w:rsidR="006350EB" w:rsidRPr="00515CC7">
        <w:rPr>
          <w:rFonts w:ascii="標楷體" w:eastAsia="標楷體" w:hAnsi="標楷體" w:hint="eastAsia"/>
          <w:szCs w:val="24"/>
        </w:rPr>
        <w:t>然而接下來的日子，</w:t>
      </w:r>
      <w:r w:rsidR="001B4B54" w:rsidRPr="00515CC7">
        <w:rPr>
          <w:rFonts w:ascii="標楷體" w:eastAsia="標楷體" w:hAnsi="標楷體" w:hint="eastAsia"/>
          <w:szCs w:val="24"/>
        </w:rPr>
        <w:t>不同的人對他的</w:t>
      </w:r>
      <w:r w:rsidR="006350EB" w:rsidRPr="00515CC7">
        <w:rPr>
          <w:rFonts w:ascii="標楷體" w:eastAsia="標楷體" w:hAnsi="標楷體" w:hint="eastAsia"/>
          <w:szCs w:val="24"/>
        </w:rPr>
        <w:t>遭遇仍有不同的看法，也有不同的作法建議，</w:t>
      </w:r>
      <w:r w:rsidR="001D1CC7" w:rsidRPr="00515CC7">
        <w:rPr>
          <w:rFonts w:ascii="標楷體" w:eastAsia="標楷體" w:hAnsi="標楷體" w:hint="eastAsia"/>
          <w:szCs w:val="24"/>
        </w:rPr>
        <w:t>不斷的</w:t>
      </w:r>
      <w:r w:rsidR="006350EB" w:rsidRPr="00515CC7">
        <w:rPr>
          <w:rFonts w:ascii="標楷體" w:eastAsia="標楷體" w:hAnsi="標楷體" w:hint="eastAsia"/>
          <w:szCs w:val="24"/>
        </w:rPr>
        <w:t>申訴、奔走、審訊</w:t>
      </w:r>
      <w:r w:rsidR="001D1CC7" w:rsidRPr="00515CC7">
        <w:rPr>
          <w:rFonts w:ascii="標楷體" w:eastAsia="標楷體" w:hAnsi="標楷體" w:hint="eastAsia"/>
          <w:szCs w:val="24"/>
        </w:rPr>
        <w:t>重覆循環</w:t>
      </w:r>
      <w:r w:rsidR="006350EB" w:rsidRPr="00515CC7">
        <w:rPr>
          <w:rFonts w:ascii="標楷體" w:eastAsia="標楷體" w:hAnsi="標楷體" w:hint="eastAsia"/>
          <w:szCs w:val="24"/>
        </w:rPr>
        <w:t>，在他</w:t>
      </w:r>
      <w:r w:rsidRPr="00515CC7">
        <w:rPr>
          <w:rFonts w:ascii="標楷體" w:eastAsia="標楷體" w:hAnsi="標楷體" w:hint="eastAsia"/>
          <w:szCs w:val="24"/>
        </w:rPr>
        <w:t>跟法院整整周旋了一年</w:t>
      </w:r>
      <w:r w:rsidR="006350EB" w:rsidRPr="00515CC7">
        <w:rPr>
          <w:rFonts w:ascii="標楷體" w:eastAsia="標楷體" w:hAnsi="標楷體" w:hint="eastAsia"/>
          <w:szCs w:val="24"/>
        </w:rPr>
        <w:t>後</w:t>
      </w:r>
      <w:r w:rsidRPr="00515CC7">
        <w:rPr>
          <w:rFonts w:ascii="標楷體" w:eastAsia="標楷體" w:hAnsi="標楷體" w:hint="eastAsia"/>
          <w:szCs w:val="24"/>
        </w:rPr>
        <w:t>，</w:t>
      </w:r>
      <w:r w:rsidR="006350EB" w:rsidRPr="00515CC7">
        <w:rPr>
          <w:rFonts w:ascii="標楷體" w:eastAsia="標楷體" w:hAnsi="標楷體" w:hint="eastAsia"/>
          <w:szCs w:val="24"/>
        </w:rPr>
        <w:t>男主角K</w:t>
      </w:r>
      <w:r w:rsidRPr="00515CC7">
        <w:rPr>
          <w:rFonts w:ascii="標楷體" w:eastAsia="標楷體" w:hAnsi="標楷體" w:hint="eastAsia"/>
          <w:szCs w:val="24"/>
        </w:rPr>
        <w:t>終於明白，他鬥不過這個龐大的機構，他最終選擇了放棄這種徒然的掙扎</w:t>
      </w:r>
      <w:r w:rsidR="001D1CC7" w:rsidRPr="00515CC7">
        <w:rPr>
          <w:rFonts w:ascii="標楷體" w:eastAsia="標楷體" w:hAnsi="標楷體" w:hint="eastAsia"/>
          <w:szCs w:val="24"/>
        </w:rPr>
        <w:t>，消極地面對現況，</w:t>
      </w:r>
      <w:r w:rsidR="00051621" w:rsidRPr="00515CC7">
        <w:rPr>
          <w:rFonts w:ascii="標楷體" w:eastAsia="標楷體" w:hAnsi="標楷體" w:hint="eastAsia"/>
          <w:szCs w:val="24"/>
        </w:rPr>
        <w:t>最後</w:t>
      </w:r>
      <w:r w:rsidRPr="00515CC7">
        <w:rPr>
          <w:rFonts w:ascii="標楷體" w:eastAsia="標楷體" w:hAnsi="標楷體" w:hint="eastAsia"/>
          <w:szCs w:val="24"/>
        </w:rPr>
        <w:t>在他</w:t>
      </w:r>
      <w:r w:rsidR="001D1CC7" w:rsidRPr="00515CC7">
        <w:rPr>
          <w:rFonts w:ascii="標楷體" w:eastAsia="標楷體" w:hAnsi="標楷體" w:hint="eastAsia"/>
          <w:szCs w:val="24"/>
        </w:rPr>
        <w:t>31</w:t>
      </w:r>
      <w:r w:rsidRPr="00515CC7">
        <w:rPr>
          <w:rFonts w:ascii="標楷體" w:eastAsia="標楷體" w:hAnsi="標楷體" w:hint="eastAsia"/>
          <w:szCs w:val="24"/>
        </w:rPr>
        <w:t>歲的生日前夕，他被兩個男人帶到採石場用刀刺死</w:t>
      </w:r>
      <w:r w:rsidR="00051621" w:rsidRPr="00515CC7">
        <w:rPr>
          <w:rFonts w:ascii="標楷體" w:eastAsia="標楷體" w:hAnsi="標楷體" w:hint="eastAsia"/>
          <w:szCs w:val="24"/>
        </w:rPr>
        <w:t>結束了一生</w:t>
      </w:r>
      <w:r w:rsidRPr="00515CC7">
        <w:rPr>
          <w:rFonts w:ascii="標楷體" w:eastAsia="標楷體" w:hAnsi="標楷體" w:hint="eastAsia"/>
          <w:szCs w:val="24"/>
        </w:rPr>
        <w:t>。</w:t>
      </w:r>
    </w:p>
    <w:p w:rsidR="002D645C" w:rsidRPr="00515CC7" w:rsidRDefault="00CF1B26" w:rsidP="004B5DEA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515CC7">
        <w:rPr>
          <w:rFonts w:ascii="標楷體" w:eastAsia="標楷體" w:hAnsi="標楷體" w:hint="eastAsia"/>
          <w:b/>
          <w:szCs w:val="24"/>
        </w:rPr>
        <w:t>二</w:t>
      </w:r>
      <w:r w:rsidRPr="00515CC7">
        <w:rPr>
          <w:rFonts w:ascii="標楷體" w:eastAsia="標楷體" w:hAnsi="標楷體"/>
          <w:b/>
          <w:szCs w:val="24"/>
        </w:rPr>
        <w:t>、</w:t>
      </w:r>
      <w:r w:rsidR="002D645C" w:rsidRPr="00515CC7">
        <w:rPr>
          <w:rFonts w:ascii="標楷體" w:eastAsia="標楷體" w:hAnsi="標楷體" w:hint="eastAsia"/>
          <w:b/>
          <w:szCs w:val="24"/>
        </w:rPr>
        <w:t>閱讀動機：</w:t>
      </w:r>
    </w:p>
    <w:p w:rsidR="003A40FB" w:rsidRPr="00515CC7" w:rsidRDefault="00CF576E" w:rsidP="004B5DEA">
      <w:pPr>
        <w:pStyle w:val="a7"/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lastRenderedPageBreak/>
        <w:t>本書的作者是法蘭茲·卡夫卡，</w:t>
      </w:r>
      <w:r w:rsidR="003A40FB" w:rsidRPr="00515CC7">
        <w:rPr>
          <w:rFonts w:ascii="標楷體" w:eastAsia="標楷體" w:hAnsi="標楷體" w:hint="eastAsia"/>
          <w:szCs w:val="24"/>
        </w:rPr>
        <w:t>1883年7月3日</w:t>
      </w:r>
      <w:r w:rsidRPr="00515CC7">
        <w:rPr>
          <w:rFonts w:ascii="標楷體" w:eastAsia="標楷體" w:hAnsi="標楷體" w:hint="eastAsia"/>
          <w:szCs w:val="24"/>
        </w:rPr>
        <w:t>出生於奧匈帝國</w:t>
      </w:r>
      <w:r w:rsidR="006A4179" w:rsidRPr="00515CC7">
        <w:rPr>
          <w:rFonts w:ascii="標楷體" w:eastAsia="標楷體" w:hAnsi="標楷體" w:hint="eastAsia"/>
          <w:szCs w:val="24"/>
        </w:rPr>
        <w:t>即</w:t>
      </w:r>
      <w:r w:rsidR="00347AD4" w:rsidRPr="00515CC7">
        <w:rPr>
          <w:rFonts w:ascii="標楷體" w:eastAsia="標楷體" w:hAnsi="標楷體" w:hint="eastAsia"/>
          <w:szCs w:val="24"/>
        </w:rPr>
        <w:t>將崩潰的時代</w:t>
      </w:r>
      <w:r w:rsidRPr="00515CC7">
        <w:rPr>
          <w:rFonts w:ascii="標楷體" w:eastAsia="標楷體" w:hAnsi="標楷體" w:hint="eastAsia"/>
          <w:szCs w:val="24"/>
        </w:rPr>
        <w:t>，</w:t>
      </w:r>
      <w:r w:rsidR="00347AD4" w:rsidRPr="00515CC7">
        <w:rPr>
          <w:rFonts w:ascii="標楷體" w:eastAsia="標楷體" w:hAnsi="標楷體" w:hint="eastAsia"/>
          <w:szCs w:val="24"/>
        </w:rPr>
        <w:t>1924年6月3日死亡後，朋友整理其遺稿出版始成名。</w:t>
      </w:r>
      <w:r w:rsidR="003A40FB" w:rsidRPr="00515CC7">
        <w:rPr>
          <w:rFonts w:ascii="標楷體" w:eastAsia="標楷體" w:hAnsi="標楷體" w:hint="eastAsia"/>
          <w:szCs w:val="24"/>
        </w:rPr>
        <w:t>後世評論卡夫卡的作品係以夢境般的離奇筆端，揭示了人的困境，記錄著荒誕、異化的二十世紀，並</w:t>
      </w:r>
      <w:r w:rsidRPr="00515CC7">
        <w:rPr>
          <w:rFonts w:ascii="標楷體" w:eastAsia="標楷體" w:hAnsi="標楷體" w:hint="eastAsia"/>
          <w:szCs w:val="24"/>
        </w:rPr>
        <w:t>被譽為20世紀最具影響力的作家之一</w:t>
      </w:r>
      <w:r w:rsidR="003A40FB" w:rsidRPr="00515CC7">
        <w:rPr>
          <w:rFonts w:ascii="標楷體" w:eastAsia="標楷體" w:hAnsi="標楷體" w:hint="eastAsia"/>
          <w:szCs w:val="24"/>
        </w:rPr>
        <w:t>，</w:t>
      </w:r>
      <w:r w:rsidR="00347AD4" w:rsidRPr="00515CC7">
        <w:rPr>
          <w:rFonts w:ascii="標楷體" w:eastAsia="標楷體" w:hAnsi="標楷體" w:hint="eastAsia"/>
          <w:szCs w:val="24"/>
        </w:rPr>
        <w:t>我從未閱讀過卡夫卡的作品，如此的評價使我對作者深感興趣，而</w:t>
      </w:r>
      <w:r w:rsidR="003A40FB" w:rsidRPr="00515CC7">
        <w:rPr>
          <w:rFonts w:ascii="標楷體" w:eastAsia="標楷體" w:hAnsi="標楷體" w:hint="eastAsia"/>
          <w:szCs w:val="24"/>
        </w:rPr>
        <w:t>《變形記》、《審判》和《城堡》為</w:t>
      </w:r>
      <w:r w:rsidR="00347AD4" w:rsidRPr="00515CC7">
        <w:rPr>
          <w:rFonts w:ascii="標楷體" w:eastAsia="標楷體" w:hAnsi="標楷體" w:hint="eastAsia"/>
          <w:szCs w:val="24"/>
        </w:rPr>
        <w:t>卡夫卡的</w:t>
      </w:r>
      <w:r w:rsidR="003A40FB" w:rsidRPr="00515CC7">
        <w:rPr>
          <w:rFonts w:ascii="標楷體" w:eastAsia="標楷體" w:hAnsi="標楷體" w:hint="eastAsia"/>
          <w:szCs w:val="24"/>
        </w:rPr>
        <w:t>著名作品</w:t>
      </w:r>
      <w:r w:rsidR="00347AD4" w:rsidRPr="00515CC7">
        <w:rPr>
          <w:rFonts w:ascii="標楷體" w:eastAsia="標楷體" w:hAnsi="標楷體" w:hint="eastAsia"/>
          <w:szCs w:val="24"/>
        </w:rPr>
        <w:t>，更促使我選擇《審判》作為本次</w:t>
      </w:r>
      <w:r w:rsidR="00CF1B26" w:rsidRPr="00515CC7">
        <w:rPr>
          <w:rFonts w:ascii="標楷體" w:eastAsia="標楷體" w:hAnsi="標楷體" w:hint="eastAsia"/>
          <w:szCs w:val="24"/>
        </w:rPr>
        <w:t>撰寫</w:t>
      </w:r>
      <w:r w:rsidR="00347AD4" w:rsidRPr="00515CC7">
        <w:rPr>
          <w:rFonts w:ascii="標楷體" w:eastAsia="標楷體" w:hAnsi="標楷體" w:hint="eastAsia"/>
          <w:szCs w:val="24"/>
        </w:rPr>
        <w:t>報告的主題</w:t>
      </w:r>
      <w:r w:rsidRPr="00515CC7">
        <w:rPr>
          <w:rFonts w:ascii="標楷體" w:eastAsia="標楷體" w:hAnsi="標楷體" w:hint="eastAsia"/>
          <w:szCs w:val="24"/>
        </w:rPr>
        <w:t>。</w:t>
      </w:r>
    </w:p>
    <w:p w:rsidR="002D645C" w:rsidRPr="00515CC7" w:rsidRDefault="00CF1B26" w:rsidP="004B5DEA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515CC7">
        <w:rPr>
          <w:rFonts w:ascii="標楷體" w:eastAsia="標楷體" w:hAnsi="標楷體" w:hint="eastAsia"/>
          <w:b/>
          <w:szCs w:val="24"/>
        </w:rPr>
        <w:t>三</w:t>
      </w:r>
      <w:r w:rsidRPr="00515CC7">
        <w:rPr>
          <w:rFonts w:ascii="標楷體" w:eastAsia="標楷體" w:hAnsi="標楷體"/>
          <w:b/>
          <w:szCs w:val="24"/>
        </w:rPr>
        <w:t>、</w:t>
      </w:r>
      <w:r w:rsidR="002D645C" w:rsidRPr="00515CC7">
        <w:rPr>
          <w:rFonts w:ascii="標楷體" w:eastAsia="標楷體" w:hAnsi="標楷體" w:hint="eastAsia"/>
          <w:b/>
          <w:szCs w:val="24"/>
        </w:rPr>
        <w:t>閱</w:t>
      </w:r>
      <w:r w:rsidR="002D645C" w:rsidRPr="00515CC7">
        <w:rPr>
          <w:rFonts w:ascii="標楷體" w:eastAsia="標楷體" w:hAnsi="標楷體"/>
          <w:b/>
          <w:szCs w:val="24"/>
        </w:rPr>
        <w:t>讀</w:t>
      </w:r>
      <w:r w:rsidR="002D645C" w:rsidRPr="00515CC7">
        <w:rPr>
          <w:rFonts w:ascii="標楷體" w:eastAsia="標楷體" w:hAnsi="標楷體" w:hint="eastAsia"/>
          <w:b/>
          <w:szCs w:val="24"/>
        </w:rPr>
        <w:t>啟發</w:t>
      </w:r>
      <w:r w:rsidRPr="00515CC7">
        <w:rPr>
          <w:rFonts w:ascii="標楷體" w:eastAsia="標楷體" w:hAnsi="標楷體" w:hint="eastAsia"/>
          <w:b/>
          <w:szCs w:val="24"/>
        </w:rPr>
        <w:t>與</w:t>
      </w:r>
      <w:r w:rsidRPr="00515CC7">
        <w:rPr>
          <w:rFonts w:ascii="標楷體" w:eastAsia="標楷體" w:hAnsi="標楷體"/>
          <w:b/>
          <w:szCs w:val="24"/>
        </w:rPr>
        <w:t>反思</w:t>
      </w:r>
      <w:r w:rsidR="002D645C" w:rsidRPr="00515CC7">
        <w:rPr>
          <w:rFonts w:ascii="標楷體" w:eastAsia="標楷體" w:hAnsi="標楷體" w:hint="eastAsia"/>
          <w:b/>
          <w:szCs w:val="24"/>
        </w:rPr>
        <w:t>：</w:t>
      </w:r>
    </w:p>
    <w:p w:rsidR="00CF1B26" w:rsidRPr="00515CC7" w:rsidRDefault="00347AD4" w:rsidP="004B5DEA">
      <w:pPr>
        <w:pStyle w:val="a7"/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讀完整本書籍後，我的第一感覺是「荒謬」，</w:t>
      </w:r>
      <w:r w:rsidR="00374532" w:rsidRPr="00515CC7">
        <w:rPr>
          <w:rFonts w:ascii="標楷體" w:eastAsia="標楷體" w:hAnsi="標楷體" w:hint="eastAsia"/>
          <w:szCs w:val="24"/>
        </w:rPr>
        <w:t>事</w:t>
      </w:r>
      <w:r w:rsidR="00374532" w:rsidRPr="00515CC7">
        <w:rPr>
          <w:rFonts w:ascii="標楷體" w:eastAsia="標楷體" w:hAnsi="標楷體"/>
          <w:szCs w:val="24"/>
        </w:rPr>
        <w:t>件</w:t>
      </w:r>
      <w:r w:rsidR="00374532" w:rsidRPr="00515CC7">
        <w:rPr>
          <w:rFonts w:ascii="標楷體" w:eastAsia="標楷體" w:hAnsi="標楷體" w:hint="eastAsia"/>
          <w:szCs w:val="24"/>
        </w:rPr>
        <w:t>荒謬、</w:t>
      </w:r>
      <w:r w:rsidR="00374532" w:rsidRPr="00515CC7">
        <w:rPr>
          <w:rFonts w:ascii="標楷體" w:eastAsia="標楷體" w:hAnsi="標楷體"/>
          <w:szCs w:val="24"/>
        </w:rPr>
        <w:t>人物</w:t>
      </w:r>
      <w:r w:rsidR="00374532" w:rsidRPr="00515CC7">
        <w:rPr>
          <w:rFonts w:ascii="標楷體" w:eastAsia="標楷體" w:hAnsi="標楷體" w:hint="eastAsia"/>
          <w:szCs w:val="24"/>
        </w:rPr>
        <w:t>荒謬，</w:t>
      </w:r>
      <w:r w:rsidR="00CF1B26" w:rsidRPr="00515CC7">
        <w:rPr>
          <w:rFonts w:ascii="標楷體" w:eastAsia="標楷體" w:hAnsi="標楷體" w:hint="eastAsia"/>
          <w:szCs w:val="24"/>
        </w:rPr>
        <w:t>因</w:t>
      </w:r>
      <w:r w:rsidR="00CF1B26" w:rsidRPr="00515CC7">
        <w:rPr>
          <w:rFonts w:ascii="標楷體" w:eastAsia="標楷體" w:hAnsi="標楷體"/>
          <w:szCs w:val="24"/>
        </w:rPr>
        <w:t>為</w:t>
      </w:r>
      <w:r w:rsidR="00374532" w:rsidRPr="00515CC7">
        <w:rPr>
          <w:rFonts w:ascii="標楷體" w:eastAsia="標楷體" w:hAnsi="標楷體" w:hint="eastAsia"/>
          <w:szCs w:val="24"/>
        </w:rPr>
        <w:t>荒謬</w:t>
      </w:r>
      <w:r w:rsidR="00CF1B26" w:rsidRPr="00515CC7">
        <w:rPr>
          <w:rFonts w:ascii="標楷體" w:eastAsia="標楷體" w:hAnsi="標楷體" w:hint="eastAsia"/>
          <w:szCs w:val="24"/>
        </w:rPr>
        <w:t>而</w:t>
      </w:r>
      <w:r w:rsidR="00374532" w:rsidRPr="00515CC7">
        <w:rPr>
          <w:rFonts w:ascii="標楷體" w:eastAsia="標楷體" w:hAnsi="標楷體"/>
          <w:szCs w:val="24"/>
        </w:rPr>
        <w:t>對</w:t>
      </w:r>
      <w:r w:rsidR="00374532" w:rsidRPr="00515CC7">
        <w:rPr>
          <w:rFonts w:ascii="標楷體" w:eastAsia="標楷體" w:hAnsi="標楷體" w:hint="eastAsia"/>
          <w:szCs w:val="24"/>
        </w:rPr>
        <w:t>主角K的</w:t>
      </w:r>
      <w:r w:rsidR="00374532" w:rsidRPr="00515CC7">
        <w:rPr>
          <w:rFonts w:ascii="標楷體" w:eastAsia="標楷體" w:hAnsi="標楷體"/>
          <w:szCs w:val="24"/>
        </w:rPr>
        <w:t>處境</w:t>
      </w:r>
      <w:r w:rsidR="00374532" w:rsidRPr="00515CC7">
        <w:rPr>
          <w:rFonts w:ascii="標楷體" w:eastAsia="標楷體" w:hAnsi="標楷體" w:hint="eastAsia"/>
          <w:szCs w:val="24"/>
        </w:rPr>
        <w:t>感</w:t>
      </w:r>
      <w:r w:rsidR="00374532" w:rsidRPr="00515CC7">
        <w:rPr>
          <w:rFonts w:ascii="標楷體" w:eastAsia="標楷體" w:hAnsi="標楷體"/>
          <w:szCs w:val="24"/>
        </w:rPr>
        <w:t>到</w:t>
      </w:r>
      <w:r w:rsidR="00374532" w:rsidRPr="00515CC7">
        <w:rPr>
          <w:rFonts w:ascii="標楷體" w:eastAsia="標楷體" w:hAnsi="標楷體" w:hint="eastAsia"/>
          <w:szCs w:val="24"/>
        </w:rPr>
        <w:t>悲</w:t>
      </w:r>
      <w:r w:rsidR="00374532" w:rsidRPr="00515CC7">
        <w:rPr>
          <w:rFonts w:ascii="標楷體" w:eastAsia="標楷體" w:hAnsi="標楷體"/>
          <w:szCs w:val="24"/>
        </w:rPr>
        <w:t>痛。對</w:t>
      </w:r>
      <w:r w:rsidRPr="00515CC7">
        <w:rPr>
          <w:rFonts w:ascii="標楷體" w:eastAsia="標楷體" w:hAnsi="標楷體" w:hint="eastAsia"/>
          <w:szCs w:val="24"/>
        </w:rPr>
        <w:t>生活在21世紀法治社會的我們，很難想像這樣的事情會</w:t>
      </w:r>
      <w:r w:rsidR="00646596" w:rsidRPr="00515CC7">
        <w:rPr>
          <w:rFonts w:ascii="標楷體" w:eastAsia="標楷體" w:hAnsi="標楷體" w:hint="eastAsia"/>
          <w:szCs w:val="24"/>
        </w:rPr>
        <w:t>發</w:t>
      </w:r>
      <w:r w:rsidRPr="00515CC7">
        <w:rPr>
          <w:rFonts w:ascii="標楷體" w:eastAsia="標楷體" w:hAnsi="標楷體" w:hint="eastAsia"/>
          <w:szCs w:val="24"/>
        </w:rPr>
        <w:t>生在我們週遭</w:t>
      </w:r>
      <w:r w:rsidR="00646596" w:rsidRPr="00515CC7">
        <w:rPr>
          <w:rFonts w:ascii="標楷體" w:eastAsia="標楷體" w:hAnsi="標楷體" w:hint="eastAsia"/>
          <w:szCs w:val="24"/>
        </w:rPr>
        <w:t>。</w:t>
      </w:r>
      <w:r w:rsidRPr="00515CC7">
        <w:rPr>
          <w:rFonts w:ascii="標楷體" w:eastAsia="標楷體" w:hAnsi="標楷體" w:hint="eastAsia"/>
          <w:szCs w:val="24"/>
        </w:rPr>
        <w:t>整本書</w:t>
      </w:r>
      <w:r w:rsidR="000410B2" w:rsidRPr="00515CC7">
        <w:rPr>
          <w:rFonts w:ascii="標楷體" w:eastAsia="標楷體" w:hAnsi="標楷體" w:hint="eastAsia"/>
          <w:szCs w:val="24"/>
        </w:rPr>
        <w:t>在卡夫卡細膩</w:t>
      </w:r>
      <w:r w:rsidR="00CF1B26" w:rsidRPr="00515CC7">
        <w:rPr>
          <w:rFonts w:ascii="標楷體" w:eastAsia="標楷體" w:hAnsi="標楷體" w:hint="eastAsia"/>
          <w:szCs w:val="24"/>
        </w:rPr>
        <w:t>生</w:t>
      </w:r>
      <w:r w:rsidR="00CF1B26" w:rsidRPr="00515CC7">
        <w:rPr>
          <w:rFonts w:ascii="標楷體" w:eastAsia="標楷體" w:hAnsi="標楷體"/>
          <w:szCs w:val="24"/>
        </w:rPr>
        <w:t>動</w:t>
      </w:r>
      <w:r w:rsidR="000410B2" w:rsidRPr="00515CC7">
        <w:rPr>
          <w:rFonts w:ascii="標楷體" w:eastAsia="標楷體" w:hAnsi="標楷體" w:hint="eastAsia"/>
          <w:szCs w:val="24"/>
        </w:rPr>
        <w:t>的筆觸下，彷彿能親臨現場，看見那一</w:t>
      </w:r>
      <w:r w:rsidR="00646596" w:rsidRPr="00515CC7">
        <w:rPr>
          <w:rFonts w:ascii="標楷體" w:eastAsia="標楷體" w:hAnsi="標楷體" w:hint="eastAsia"/>
          <w:szCs w:val="24"/>
        </w:rPr>
        <w:t>齣齣</w:t>
      </w:r>
      <w:r w:rsidR="000410B2" w:rsidRPr="00515CC7">
        <w:rPr>
          <w:rFonts w:ascii="標楷體" w:eastAsia="標楷體" w:hAnsi="標楷體" w:hint="eastAsia"/>
          <w:szCs w:val="24"/>
        </w:rPr>
        <w:t>荒謬的審判</w:t>
      </w:r>
      <w:r w:rsidR="00CF1B26" w:rsidRPr="00515CC7">
        <w:rPr>
          <w:rFonts w:ascii="標楷體" w:eastAsia="標楷體" w:hAnsi="標楷體" w:hint="eastAsia"/>
          <w:szCs w:val="24"/>
        </w:rPr>
        <w:t>及</w:t>
      </w:r>
      <w:r w:rsidR="000410B2" w:rsidRPr="00515CC7">
        <w:rPr>
          <w:rFonts w:ascii="標楷體" w:eastAsia="標楷體" w:hAnsi="標楷體" w:hint="eastAsia"/>
          <w:szCs w:val="24"/>
        </w:rPr>
        <w:t>令人窒息的昏暗法庭</w:t>
      </w:r>
      <w:r w:rsidR="00646596" w:rsidRPr="00515CC7">
        <w:rPr>
          <w:rFonts w:ascii="標楷體" w:eastAsia="標楷體" w:hAnsi="標楷體" w:hint="eastAsia"/>
          <w:szCs w:val="24"/>
        </w:rPr>
        <w:t>，</w:t>
      </w:r>
      <w:r w:rsidR="000410B2" w:rsidRPr="00515CC7">
        <w:rPr>
          <w:rFonts w:ascii="標楷體" w:eastAsia="標楷體" w:hAnsi="標楷體" w:hint="eastAsia"/>
          <w:szCs w:val="24"/>
        </w:rPr>
        <w:t>主角K</w:t>
      </w:r>
      <w:r w:rsidR="00CF1B26" w:rsidRPr="00515CC7">
        <w:rPr>
          <w:rFonts w:ascii="標楷體" w:eastAsia="標楷體" w:hAnsi="標楷體" w:hint="eastAsia"/>
          <w:szCs w:val="24"/>
        </w:rPr>
        <w:t>在</w:t>
      </w:r>
      <w:r w:rsidR="00CF1B26" w:rsidRPr="00515CC7">
        <w:rPr>
          <w:rFonts w:ascii="標楷體" w:eastAsia="標楷體" w:hAnsi="標楷體"/>
          <w:szCs w:val="24"/>
        </w:rPr>
        <w:t>這樣的情境下，初始</w:t>
      </w:r>
      <w:r w:rsidR="00646596" w:rsidRPr="00515CC7">
        <w:rPr>
          <w:rFonts w:ascii="標楷體" w:eastAsia="標楷體" w:hAnsi="標楷體" w:hint="eastAsia"/>
          <w:szCs w:val="24"/>
        </w:rPr>
        <w:t>試圖</w:t>
      </w:r>
      <w:r w:rsidR="00CF1B26" w:rsidRPr="00515CC7">
        <w:rPr>
          <w:rFonts w:ascii="標楷體" w:eastAsia="標楷體" w:hAnsi="標楷體" w:hint="eastAsia"/>
          <w:szCs w:val="24"/>
        </w:rPr>
        <w:t>一步步挖掘被拘捕的原因及罪名，最終卻是一無所獲</w:t>
      </w:r>
      <w:r w:rsidR="00374532" w:rsidRPr="00515CC7">
        <w:rPr>
          <w:rFonts w:ascii="標楷體" w:eastAsia="標楷體" w:hAnsi="標楷體"/>
          <w:szCs w:val="24"/>
        </w:rPr>
        <w:t>，即使法院允許</w:t>
      </w:r>
      <w:r w:rsidR="00374532" w:rsidRPr="00515CC7">
        <w:rPr>
          <w:rFonts w:ascii="標楷體" w:eastAsia="標楷體" w:hAnsi="標楷體" w:hint="eastAsia"/>
          <w:szCs w:val="24"/>
        </w:rPr>
        <w:t>主角K自由行動，但他的心卻被不可知的罪名禁錮，終日為此事侵蝕他的心靈，而沒辦法如常地生活。剛開始時，K積極與法院體制決鬥，同時也找尋不少人的幫助，不過因為看不到的不安如影隨行，身旁人們的作為更加深了K對他人的不信任感，</w:t>
      </w:r>
      <w:r w:rsidR="00CF1B26" w:rsidRPr="00515CC7">
        <w:rPr>
          <w:rFonts w:ascii="標楷體" w:eastAsia="標楷體" w:hAnsi="標楷體" w:hint="eastAsia"/>
          <w:szCs w:val="24"/>
        </w:rPr>
        <w:t>使</w:t>
      </w:r>
      <w:r w:rsidR="00CF1B26" w:rsidRPr="00515CC7">
        <w:rPr>
          <w:rFonts w:ascii="標楷體" w:eastAsia="標楷體" w:hAnsi="標楷體"/>
          <w:szCs w:val="24"/>
        </w:rPr>
        <w:t>得</w:t>
      </w:r>
      <w:r w:rsidR="00CF1B26" w:rsidRPr="00515CC7">
        <w:rPr>
          <w:rFonts w:ascii="標楷體" w:eastAsia="標楷體" w:hAnsi="標楷體" w:hint="eastAsia"/>
          <w:szCs w:val="24"/>
        </w:rPr>
        <w:t>書中呈</w:t>
      </w:r>
      <w:r w:rsidR="00CF1B26" w:rsidRPr="00515CC7">
        <w:rPr>
          <w:rFonts w:ascii="標楷體" w:eastAsia="標楷體" w:hAnsi="標楷體"/>
          <w:szCs w:val="24"/>
        </w:rPr>
        <w:t>現</w:t>
      </w:r>
      <w:r w:rsidR="00CF1B26" w:rsidRPr="00515CC7">
        <w:rPr>
          <w:rFonts w:ascii="標楷體" w:eastAsia="標楷體" w:hAnsi="標楷體" w:hint="eastAsia"/>
          <w:szCs w:val="24"/>
        </w:rPr>
        <w:t>充滿敵意的社會環境及孤立絕望的個人，直至最後K任人擺弄的生命。</w:t>
      </w:r>
    </w:p>
    <w:p w:rsidR="000410B2" w:rsidRPr="00515CC7" w:rsidRDefault="006C66B6" w:rsidP="004B5DEA">
      <w:pPr>
        <w:pStyle w:val="a7"/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5CC7">
        <w:rPr>
          <w:rFonts w:ascii="標楷體" w:eastAsia="標楷體" w:hAnsi="標楷體" w:hint="eastAsia"/>
          <w:szCs w:val="24"/>
        </w:rPr>
        <w:t>在這本</w:t>
      </w:r>
      <w:r w:rsidRPr="00515CC7">
        <w:rPr>
          <w:rFonts w:ascii="標楷體" w:eastAsia="標楷體" w:hAnsi="標楷體"/>
          <w:szCs w:val="24"/>
        </w:rPr>
        <w:t>書中，</w:t>
      </w:r>
      <w:r w:rsidRPr="00515CC7">
        <w:rPr>
          <w:rFonts w:ascii="標楷體" w:eastAsia="標楷體" w:hAnsi="標楷體" w:hint="eastAsia"/>
          <w:szCs w:val="24"/>
        </w:rPr>
        <w:t>作</w:t>
      </w:r>
      <w:r w:rsidRPr="00515CC7">
        <w:rPr>
          <w:rFonts w:ascii="標楷體" w:eastAsia="標楷體" w:hAnsi="標楷體"/>
          <w:szCs w:val="24"/>
        </w:rPr>
        <w:t>者</w:t>
      </w:r>
      <w:r w:rsidRPr="00515CC7">
        <w:rPr>
          <w:rFonts w:ascii="標楷體" w:eastAsia="標楷體" w:hAnsi="標楷體" w:hint="eastAsia"/>
          <w:szCs w:val="24"/>
        </w:rPr>
        <w:t>所影射的是當時奧匈帝國司法制度的</w:t>
      </w:r>
      <w:r w:rsidRPr="00515CC7">
        <w:rPr>
          <w:rFonts w:ascii="標楷體" w:eastAsia="標楷體" w:hAnsi="標楷體"/>
          <w:szCs w:val="24"/>
        </w:rPr>
        <w:t>腐敗，人</w:t>
      </w:r>
      <w:r w:rsidRPr="00515CC7">
        <w:rPr>
          <w:rFonts w:ascii="標楷體" w:eastAsia="標楷體" w:hAnsi="標楷體" w:hint="eastAsia"/>
          <w:szCs w:val="24"/>
        </w:rPr>
        <w:t>只</w:t>
      </w:r>
      <w:r w:rsidRPr="00515CC7">
        <w:rPr>
          <w:rFonts w:ascii="標楷體" w:eastAsia="標楷體" w:hAnsi="標楷體"/>
          <w:szCs w:val="24"/>
        </w:rPr>
        <w:t>能囚禁</w:t>
      </w:r>
      <w:r w:rsidRPr="00515CC7">
        <w:rPr>
          <w:rFonts w:ascii="標楷體" w:eastAsia="標楷體" w:hAnsi="標楷體" w:hint="eastAsia"/>
          <w:szCs w:val="24"/>
        </w:rPr>
        <w:t>在</w:t>
      </w:r>
      <w:r w:rsidRPr="00515CC7">
        <w:rPr>
          <w:rFonts w:ascii="標楷體" w:eastAsia="標楷體" w:hAnsi="標楷體"/>
          <w:szCs w:val="24"/>
        </w:rPr>
        <w:t>不對等的司法體制</w:t>
      </w:r>
      <w:r w:rsidRPr="00515CC7">
        <w:rPr>
          <w:rFonts w:ascii="標楷體" w:eastAsia="標楷體" w:hAnsi="標楷體" w:hint="eastAsia"/>
          <w:szCs w:val="24"/>
        </w:rPr>
        <w:t>中。</w:t>
      </w:r>
      <w:r w:rsidR="00941BB7" w:rsidRPr="00515CC7">
        <w:rPr>
          <w:rFonts w:ascii="標楷體" w:eastAsia="標楷體" w:hAnsi="標楷體" w:hint="eastAsia"/>
          <w:szCs w:val="24"/>
        </w:rPr>
        <w:t>看</w:t>
      </w:r>
      <w:r w:rsidR="00941BB7" w:rsidRPr="00515CC7">
        <w:rPr>
          <w:rFonts w:ascii="標楷體" w:eastAsia="標楷體" w:hAnsi="標楷體"/>
          <w:szCs w:val="24"/>
        </w:rPr>
        <w:t>完這本書</w:t>
      </w:r>
      <w:r w:rsidR="00941BB7" w:rsidRPr="00515CC7">
        <w:rPr>
          <w:rFonts w:ascii="標楷體" w:eastAsia="標楷體" w:hAnsi="標楷體" w:hint="eastAsia"/>
          <w:szCs w:val="24"/>
        </w:rPr>
        <w:t>後</w:t>
      </w:r>
      <w:r w:rsidR="00941BB7" w:rsidRPr="00515CC7">
        <w:rPr>
          <w:rFonts w:ascii="標楷體" w:eastAsia="標楷體" w:hAnsi="標楷體"/>
          <w:szCs w:val="24"/>
        </w:rPr>
        <w:t>，我們</w:t>
      </w:r>
      <w:r w:rsidR="00941BB7" w:rsidRPr="00515CC7">
        <w:rPr>
          <w:rFonts w:ascii="標楷體" w:eastAsia="標楷體" w:hAnsi="標楷體" w:hint="eastAsia"/>
          <w:szCs w:val="24"/>
        </w:rPr>
        <w:t>會</w:t>
      </w:r>
      <w:r w:rsidR="00941BB7" w:rsidRPr="00515CC7">
        <w:rPr>
          <w:rFonts w:ascii="標楷體" w:eastAsia="標楷體" w:hAnsi="標楷體"/>
          <w:szCs w:val="24"/>
        </w:rPr>
        <w:t>更加</w:t>
      </w:r>
      <w:r w:rsidR="00941BB7" w:rsidRPr="00515CC7">
        <w:rPr>
          <w:rFonts w:ascii="標楷體" w:eastAsia="標楷體" w:hAnsi="標楷體" w:hint="eastAsia"/>
          <w:szCs w:val="24"/>
        </w:rPr>
        <w:t>珍</w:t>
      </w:r>
      <w:r w:rsidR="00941BB7" w:rsidRPr="00515CC7">
        <w:rPr>
          <w:rFonts w:ascii="標楷體" w:eastAsia="標楷體" w:hAnsi="標楷體"/>
          <w:szCs w:val="24"/>
        </w:rPr>
        <w:t>惜</w:t>
      </w:r>
      <w:r w:rsidR="00941BB7" w:rsidRPr="00515CC7">
        <w:rPr>
          <w:rFonts w:ascii="標楷體" w:eastAsia="標楷體" w:hAnsi="標楷體" w:hint="eastAsia"/>
          <w:szCs w:val="24"/>
        </w:rPr>
        <w:t>民</w:t>
      </w:r>
      <w:r w:rsidR="00941BB7" w:rsidRPr="00515CC7">
        <w:rPr>
          <w:rFonts w:ascii="標楷體" w:eastAsia="標楷體" w:hAnsi="標楷體"/>
          <w:szCs w:val="24"/>
        </w:rPr>
        <w:t>主法治社</w:t>
      </w:r>
      <w:r w:rsidR="00941BB7" w:rsidRPr="00515CC7">
        <w:rPr>
          <w:rFonts w:ascii="標楷體" w:eastAsia="標楷體" w:hAnsi="標楷體" w:hint="eastAsia"/>
          <w:szCs w:val="24"/>
        </w:rPr>
        <w:t>會</w:t>
      </w:r>
      <w:r w:rsidR="00941BB7" w:rsidRPr="00515CC7">
        <w:rPr>
          <w:rFonts w:ascii="標楷體" w:eastAsia="標楷體" w:hAnsi="標楷體"/>
          <w:szCs w:val="24"/>
        </w:rPr>
        <w:t>中</w:t>
      </w:r>
      <w:r w:rsidR="00941BB7" w:rsidRPr="00515CC7">
        <w:rPr>
          <w:rFonts w:ascii="標楷體" w:eastAsia="標楷體" w:hAnsi="標楷體" w:hint="eastAsia"/>
          <w:szCs w:val="24"/>
        </w:rPr>
        <w:t>程</w:t>
      </w:r>
      <w:r w:rsidR="00941BB7" w:rsidRPr="00515CC7">
        <w:rPr>
          <w:rFonts w:ascii="標楷體" w:eastAsia="標楷體" w:hAnsi="標楷體"/>
          <w:szCs w:val="24"/>
        </w:rPr>
        <w:t>序正義的重要，</w:t>
      </w:r>
      <w:r w:rsidR="001207AC" w:rsidRPr="00515CC7">
        <w:rPr>
          <w:rFonts w:ascii="標楷體" w:eastAsia="標楷體" w:hAnsi="標楷體" w:hint="eastAsia"/>
          <w:szCs w:val="24"/>
        </w:rPr>
        <w:t>我</w:t>
      </w:r>
      <w:r w:rsidR="001207AC" w:rsidRPr="00515CC7">
        <w:rPr>
          <w:rFonts w:ascii="標楷體" w:eastAsia="標楷體" w:hAnsi="標楷體"/>
          <w:szCs w:val="24"/>
        </w:rPr>
        <w:t>們</w:t>
      </w:r>
      <w:r w:rsidR="001207AC" w:rsidRPr="00515CC7">
        <w:rPr>
          <w:rFonts w:ascii="標楷體" w:eastAsia="標楷體" w:hAnsi="標楷體" w:hint="eastAsia"/>
          <w:szCs w:val="24"/>
        </w:rPr>
        <w:t>知</w:t>
      </w:r>
      <w:r w:rsidR="001207AC" w:rsidRPr="00515CC7">
        <w:rPr>
          <w:rFonts w:ascii="標楷體" w:eastAsia="標楷體" w:hAnsi="標楷體"/>
          <w:szCs w:val="24"/>
        </w:rPr>
        <w:t>道</w:t>
      </w:r>
      <w:r w:rsidR="00941BB7" w:rsidRPr="00515CC7">
        <w:rPr>
          <w:rFonts w:ascii="標楷體" w:eastAsia="標楷體" w:hAnsi="標楷體"/>
          <w:szCs w:val="24"/>
        </w:rPr>
        <w:t>司法正義有兩種，實質正義和程序正義</w:t>
      </w:r>
      <w:r w:rsidR="001207AC" w:rsidRPr="00515CC7">
        <w:rPr>
          <w:rFonts w:ascii="標楷體" w:eastAsia="標楷體" w:hAnsi="標楷體" w:hint="eastAsia"/>
          <w:szCs w:val="24"/>
        </w:rPr>
        <w:t>，</w:t>
      </w:r>
      <w:r w:rsidR="00941BB7" w:rsidRPr="00515CC7">
        <w:rPr>
          <w:rFonts w:ascii="標楷體" w:eastAsia="標楷體" w:hAnsi="標楷體" w:hint="eastAsia"/>
          <w:szCs w:val="24"/>
        </w:rPr>
        <w:t>實質正義是指真正犯罪的人被法院判有罪，無辜者被判無罪；然而</w:t>
      </w:r>
      <w:r w:rsidR="001207AC" w:rsidRPr="00515CC7">
        <w:rPr>
          <w:rFonts w:ascii="標楷體" w:eastAsia="標楷體" w:hAnsi="標楷體" w:hint="eastAsia"/>
          <w:szCs w:val="24"/>
        </w:rPr>
        <w:t>現</w:t>
      </w:r>
      <w:r w:rsidR="001207AC" w:rsidRPr="00515CC7">
        <w:rPr>
          <w:rFonts w:ascii="標楷體" w:eastAsia="標楷體" w:hAnsi="標楷體"/>
          <w:szCs w:val="24"/>
        </w:rPr>
        <w:t>實中</w:t>
      </w:r>
      <w:r w:rsidR="001207AC" w:rsidRPr="00515CC7">
        <w:rPr>
          <w:rFonts w:ascii="標楷體" w:eastAsia="標楷體" w:hAnsi="標楷體" w:hint="eastAsia"/>
          <w:szCs w:val="24"/>
        </w:rPr>
        <w:t>，法官和人</w:t>
      </w:r>
      <w:r w:rsidR="00941BB7" w:rsidRPr="00515CC7">
        <w:rPr>
          <w:rFonts w:ascii="標楷體" w:eastAsia="標楷體" w:hAnsi="標楷體" w:hint="eastAsia"/>
          <w:szCs w:val="24"/>
        </w:rPr>
        <w:t>民都不是</w:t>
      </w:r>
      <w:r w:rsidR="001207AC" w:rsidRPr="00515CC7">
        <w:rPr>
          <w:rFonts w:ascii="標楷體" w:eastAsia="標楷體" w:hAnsi="標楷體" w:hint="eastAsia"/>
          <w:szCs w:val="24"/>
        </w:rPr>
        <w:t>神</w:t>
      </w:r>
      <w:r w:rsidR="00941BB7" w:rsidRPr="00515CC7">
        <w:rPr>
          <w:rFonts w:ascii="標楷體" w:eastAsia="標楷體" w:hAnsi="標楷體" w:hint="eastAsia"/>
          <w:szCs w:val="24"/>
        </w:rPr>
        <w:t>，犯罪時不必然被他人全程看見，如何推論被告有罪</w:t>
      </w:r>
      <w:r w:rsidRPr="00515CC7">
        <w:rPr>
          <w:rFonts w:ascii="標楷體" w:eastAsia="標楷體" w:hAnsi="標楷體" w:hint="eastAsia"/>
          <w:szCs w:val="24"/>
        </w:rPr>
        <w:t>或</w:t>
      </w:r>
      <w:r w:rsidR="00941BB7" w:rsidRPr="00515CC7">
        <w:rPr>
          <w:rFonts w:ascii="標楷體" w:eastAsia="標楷體" w:hAnsi="標楷體" w:hint="eastAsia"/>
          <w:szCs w:val="24"/>
        </w:rPr>
        <w:t>無罪，就必須有堅實的證據和適當的辯證程序，</w:t>
      </w:r>
      <w:r w:rsidR="00FE48B0" w:rsidRPr="00515CC7">
        <w:rPr>
          <w:rFonts w:ascii="標楷體" w:eastAsia="標楷體" w:hAnsi="標楷體" w:hint="eastAsia"/>
          <w:szCs w:val="24"/>
        </w:rPr>
        <w:t>換句</w:t>
      </w:r>
      <w:r w:rsidR="00FE48B0" w:rsidRPr="00515CC7">
        <w:rPr>
          <w:rFonts w:ascii="標楷體" w:eastAsia="標楷體" w:hAnsi="標楷體"/>
          <w:szCs w:val="24"/>
        </w:rPr>
        <w:t>話說，</w:t>
      </w:r>
      <w:r w:rsidR="001207AC" w:rsidRPr="00515CC7">
        <w:rPr>
          <w:rFonts w:ascii="標楷體" w:eastAsia="標楷體" w:hAnsi="標楷體"/>
          <w:szCs w:val="24"/>
        </w:rPr>
        <w:t>在收集資訊與作決定的過程中對</w:t>
      </w:r>
      <w:r w:rsidR="001207AC" w:rsidRPr="00515CC7">
        <w:rPr>
          <w:rFonts w:ascii="標楷體" w:eastAsia="標楷體" w:hAnsi="標楷體" w:hint="eastAsia"/>
          <w:szCs w:val="24"/>
        </w:rPr>
        <w:t>兩</w:t>
      </w:r>
      <w:r w:rsidR="001207AC" w:rsidRPr="00515CC7">
        <w:rPr>
          <w:rFonts w:ascii="標楷體" w:eastAsia="標楷體" w:hAnsi="標楷體"/>
          <w:szCs w:val="24"/>
        </w:rPr>
        <w:t>造雙方都</w:t>
      </w:r>
      <w:r w:rsidR="001207AC" w:rsidRPr="00515CC7">
        <w:rPr>
          <w:rFonts w:ascii="標楷體" w:eastAsia="標楷體" w:hAnsi="標楷體" w:hint="eastAsia"/>
          <w:szCs w:val="24"/>
        </w:rPr>
        <w:t>必</w:t>
      </w:r>
      <w:r w:rsidR="001207AC" w:rsidRPr="00515CC7">
        <w:rPr>
          <w:rFonts w:ascii="標楷體" w:eastAsia="標楷體" w:hAnsi="標楷體"/>
          <w:szCs w:val="24"/>
        </w:rPr>
        <w:t>須公平合理，</w:t>
      </w:r>
      <w:r w:rsidR="00941BB7" w:rsidRPr="00515CC7">
        <w:rPr>
          <w:rFonts w:ascii="標楷體" w:eastAsia="標楷體" w:hAnsi="標楷體" w:hint="eastAsia"/>
          <w:szCs w:val="24"/>
        </w:rPr>
        <w:t>才能得到正確的判決，</w:t>
      </w:r>
      <w:r w:rsidR="001207AC" w:rsidRPr="00515CC7">
        <w:rPr>
          <w:rFonts w:ascii="標楷體" w:eastAsia="標楷體" w:hAnsi="標楷體" w:hint="eastAsia"/>
          <w:szCs w:val="24"/>
        </w:rPr>
        <w:t>才</w:t>
      </w:r>
      <w:r w:rsidR="001207AC" w:rsidRPr="00515CC7">
        <w:rPr>
          <w:rFonts w:ascii="標楷體" w:eastAsia="標楷體" w:hAnsi="標楷體"/>
          <w:szCs w:val="24"/>
        </w:rPr>
        <w:t>能實現</w:t>
      </w:r>
      <w:r w:rsidR="00941BB7" w:rsidRPr="00515CC7">
        <w:rPr>
          <w:rFonts w:ascii="標楷體" w:eastAsia="標楷體" w:hAnsi="標楷體" w:hint="eastAsia"/>
          <w:szCs w:val="24"/>
        </w:rPr>
        <w:t>實質正義。</w:t>
      </w:r>
      <w:r w:rsidR="00FE48B0" w:rsidRPr="00515CC7">
        <w:rPr>
          <w:rFonts w:ascii="標楷體" w:eastAsia="標楷體" w:hAnsi="標楷體" w:hint="eastAsia"/>
          <w:szCs w:val="24"/>
        </w:rPr>
        <w:t>在台</w:t>
      </w:r>
      <w:r w:rsidR="00FE48B0" w:rsidRPr="00515CC7">
        <w:rPr>
          <w:rFonts w:ascii="標楷體" w:eastAsia="標楷體" w:hAnsi="標楷體"/>
          <w:szCs w:val="24"/>
        </w:rPr>
        <w:t>灣，程序正義</w:t>
      </w:r>
      <w:r w:rsidR="00FE48B0" w:rsidRPr="00515CC7">
        <w:rPr>
          <w:rFonts w:ascii="標楷體" w:eastAsia="標楷體" w:hAnsi="標楷體" w:hint="eastAsia"/>
          <w:szCs w:val="24"/>
        </w:rPr>
        <w:t>呈</w:t>
      </w:r>
      <w:r w:rsidR="00FE48B0" w:rsidRPr="00515CC7">
        <w:rPr>
          <w:rFonts w:ascii="標楷體" w:eastAsia="標楷體" w:hAnsi="標楷體"/>
          <w:szCs w:val="24"/>
        </w:rPr>
        <w:t>現在「刑事訴訟法」、「行政訴</w:t>
      </w:r>
      <w:r w:rsidR="00FE48B0" w:rsidRPr="00515CC7">
        <w:rPr>
          <w:rFonts w:ascii="標楷體" w:eastAsia="標楷體" w:hAnsi="標楷體" w:hint="eastAsia"/>
          <w:szCs w:val="24"/>
        </w:rPr>
        <w:t>訟</w:t>
      </w:r>
      <w:r w:rsidR="00FE48B0" w:rsidRPr="00515CC7">
        <w:rPr>
          <w:rFonts w:ascii="標楷體" w:eastAsia="標楷體" w:hAnsi="標楷體"/>
          <w:szCs w:val="24"/>
        </w:rPr>
        <w:t>法</w:t>
      </w:r>
      <w:r w:rsidR="00FE48B0" w:rsidRPr="00515CC7">
        <w:rPr>
          <w:rFonts w:ascii="標楷體" w:eastAsia="標楷體" w:hAnsi="標楷體" w:hint="eastAsia"/>
          <w:szCs w:val="24"/>
        </w:rPr>
        <w:t>」</w:t>
      </w:r>
      <w:r w:rsidR="00FE48B0" w:rsidRPr="00515CC7">
        <w:rPr>
          <w:rFonts w:ascii="標楷體" w:eastAsia="標楷體" w:hAnsi="標楷體"/>
          <w:szCs w:val="24"/>
        </w:rPr>
        <w:t>等法條中</w:t>
      </w:r>
      <w:r w:rsidR="00FE48B0" w:rsidRPr="00515CC7">
        <w:rPr>
          <w:rFonts w:ascii="標楷體" w:eastAsia="標楷體" w:hAnsi="標楷體" w:hint="eastAsia"/>
          <w:szCs w:val="24"/>
        </w:rPr>
        <w:t>，</w:t>
      </w:r>
      <w:r w:rsidR="00FE48B0" w:rsidRPr="00515CC7">
        <w:rPr>
          <w:rFonts w:ascii="標楷體" w:eastAsia="標楷體" w:hAnsi="標楷體"/>
          <w:szCs w:val="24"/>
        </w:rPr>
        <w:t>這</w:t>
      </w:r>
      <w:r w:rsidR="00941BB7" w:rsidRPr="00515CC7">
        <w:rPr>
          <w:rFonts w:ascii="標楷體" w:eastAsia="標楷體" w:hAnsi="標楷體" w:hint="eastAsia"/>
          <w:szCs w:val="24"/>
        </w:rPr>
        <w:t>就像是法庭上的SOP，只要合法，政府和人民都必須遵守，</w:t>
      </w:r>
      <w:r w:rsidR="00FE48B0" w:rsidRPr="00515CC7">
        <w:rPr>
          <w:rFonts w:ascii="標楷體" w:eastAsia="標楷體" w:hAnsi="標楷體" w:hint="eastAsia"/>
          <w:szCs w:val="24"/>
        </w:rPr>
        <w:t>一旦</w:t>
      </w:r>
      <w:r w:rsidR="00FE48B0" w:rsidRPr="00515CC7">
        <w:rPr>
          <w:rFonts w:ascii="標楷體" w:eastAsia="標楷體" w:hAnsi="標楷體"/>
          <w:szCs w:val="24"/>
        </w:rPr>
        <w:t>違反，人民</w:t>
      </w:r>
      <w:r w:rsidR="00FE48B0" w:rsidRPr="00515CC7">
        <w:rPr>
          <w:rFonts w:ascii="標楷體" w:eastAsia="標楷體" w:hAnsi="標楷體" w:hint="eastAsia"/>
          <w:szCs w:val="24"/>
        </w:rPr>
        <w:t>權</w:t>
      </w:r>
      <w:r w:rsidR="00FE48B0" w:rsidRPr="00515CC7">
        <w:rPr>
          <w:rFonts w:ascii="標楷體" w:eastAsia="標楷體" w:hAnsi="標楷體"/>
          <w:szCs w:val="24"/>
        </w:rPr>
        <w:t>益</w:t>
      </w:r>
      <w:r w:rsidR="00FE48B0" w:rsidRPr="00515CC7">
        <w:rPr>
          <w:rFonts w:ascii="標楷體" w:eastAsia="標楷體" w:hAnsi="標楷體" w:hint="eastAsia"/>
          <w:szCs w:val="24"/>
        </w:rPr>
        <w:t>很</w:t>
      </w:r>
      <w:r w:rsidR="00FE48B0" w:rsidRPr="00515CC7">
        <w:rPr>
          <w:rFonts w:ascii="標楷體" w:eastAsia="標楷體" w:hAnsi="標楷體"/>
          <w:szCs w:val="24"/>
        </w:rPr>
        <w:t>容易</w:t>
      </w:r>
      <w:r w:rsidR="00FE48B0" w:rsidRPr="00515CC7">
        <w:rPr>
          <w:rFonts w:ascii="標楷體" w:eastAsia="標楷體" w:hAnsi="標楷體" w:hint="eastAsia"/>
          <w:szCs w:val="24"/>
        </w:rPr>
        <w:t>被</w:t>
      </w:r>
      <w:r w:rsidR="00FE48B0" w:rsidRPr="00515CC7">
        <w:rPr>
          <w:rFonts w:ascii="標楷體" w:eastAsia="標楷體" w:hAnsi="標楷體"/>
          <w:szCs w:val="24"/>
        </w:rPr>
        <w:t>濫用權力的官員</w:t>
      </w:r>
      <w:r w:rsidR="00FE48B0" w:rsidRPr="00515CC7">
        <w:rPr>
          <w:rFonts w:ascii="標楷體" w:eastAsia="標楷體" w:hAnsi="標楷體" w:hint="eastAsia"/>
          <w:szCs w:val="24"/>
        </w:rPr>
        <w:t>侵</w:t>
      </w:r>
      <w:r w:rsidR="00FE48B0" w:rsidRPr="00515CC7">
        <w:rPr>
          <w:rFonts w:ascii="標楷體" w:eastAsia="標楷體" w:hAnsi="標楷體"/>
          <w:szCs w:val="24"/>
        </w:rPr>
        <w:t>害，甚至剝奪，民主體制將淪為空談，更</w:t>
      </w:r>
      <w:r w:rsidR="00FE48B0" w:rsidRPr="00515CC7">
        <w:rPr>
          <w:rFonts w:ascii="標楷體" w:eastAsia="標楷體" w:hAnsi="標楷體" w:hint="eastAsia"/>
          <w:szCs w:val="24"/>
        </w:rPr>
        <w:t>遑</w:t>
      </w:r>
      <w:r w:rsidR="00FE48B0" w:rsidRPr="00515CC7">
        <w:rPr>
          <w:rFonts w:ascii="標楷體" w:eastAsia="標楷體" w:hAnsi="標楷體"/>
          <w:szCs w:val="24"/>
        </w:rPr>
        <w:t>論人權保障。</w:t>
      </w:r>
    </w:p>
    <w:p w:rsidR="000410B2" w:rsidRPr="00515CC7" w:rsidRDefault="000E6DB6" w:rsidP="00515CC7">
      <w:pPr>
        <w:pStyle w:val="a7"/>
        <w:adjustRightInd w:val="0"/>
        <w:snapToGrid w:val="0"/>
        <w:spacing w:line="360" w:lineRule="auto"/>
        <w:rPr>
          <w:rFonts w:ascii="標楷體" w:hAnsi="標楷體" w:cs="Arial"/>
          <w:b/>
          <w:color w:val="333333"/>
          <w:szCs w:val="24"/>
          <w:bdr w:val="none" w:sz="0" w:space="0" w:color="auto" w:frame="1"/>
          <w:shd w:val="clear" w:color="auto" w:fill="FFFFFF"/>
        </w:rPr>
      </w:pPr>
      <w:r w:rsidRPr="00515CC7">
        <w:rPr>
          <w:rFonts w:ascii="標楷體" w:eastAsia="標楷體" w:hAnsi="標楷體" w:hint="eastAsia"/>
          <w:szCs w:val="24"/>
        </w:rPr>
        <w:t>本</w:t>
      </w:r>
      <w:r w:rsidRPr="00515CC7">
        <w:rPr>
          <w:rFonts w:ascii="標楷體" w:eastAsia="標楷體" w:hAnsi="標楷體"/>
          <w:szCs w:val="24"/>
        </w:rPr>
        <w:t>書讀後感</w:t>
      </w:r>
      <w:r w:rsidRPr="00515CC7">
        <w:rPr>
          <w:rFonts w:ascii="標楷體" w:eastAsia="標楷體" w:hAnsi="標楷體" w:hint="eastAsia"/>
          <w:szCs w:val="24"/>
        </w:rPr>
        <w:t>除</w:t>
      </w:r>
      <w:r w:rsidRPr="00515CC7">
        <w:rPr>
          <w:rFonts w:ascii="標楷體" w:eastAsia="標楷體" w:hAnsi="標楷體"/>
          <w:szCs w:val="24"/>
        </w:rPr>
        <w:t>了對程序正義</w:t>
      </w:r>
      <w:r w:rsidRPr="00515CC7">
        <w:rPr>
          <w:rFonts w:ascii="標楷體" w:eastAsia="標楷體" w:hAnsi="標楷體" w:hint="eastAsia"/>
          <w:szCs w:val="24"/>
        </w:rPr>
        <w:t>的珍</w:t>
      </w:r>
      <w:r w:rsidRPr="00515CC7">
        <w:rPr>
          <w:rFonts w:ascii="標楷體" w:eastAsia="標楷體" w:hAnsi="標楷體"/>
          <w:szCs w:val="24"/>
        </w:rPr>
        <w:t>惜重</w:t>
      </w:r>
      <w:r w:rsidRPr="00515CC7">
        <w:rPr>
          <w:rFonts w:ascii="標楷體" w:eastAsia="標楷體" w:hAnsi="標楷體" w:hint="eastAsia"/>
          <w:szCs w:val="24"/>
        </w:rPr>
        <w:t>視</w:t>
      </w:r>
      <w:r w:rsidRPr="00515CC7">
        <w:rPr>
          <w:rFonts w:ascii="標楷體" w:eastAsia="標楷體" w:hAnsi="標楷體"/>
          <w:szCs w:val="24"/>
        </w:rPr>
        <w:t>外，</w:t>
      </w:r>
      <w:r w:rsidRPr="00515CC7">
        <w:rPr>
          <w:rFonts w:ascii="標楷體" w:eastAsia="標楷體" w:hAnsi="標楷體" w:hint="eastAsia"/>
          <w:szCs w:val="24"/>
        </w:rPr>
        <w:t>在主角K企圖找出他所犯的罪的</w:t>
      </w:r>
      <w:r w:rsidRPr="00515CC7">
        <w:rPr>
          <w:rFonts w:ascii="標楷體" w:eastAsia="標楷體" w:hAnsi="標楷體"/>
          <w:szCs w:val="24"/>
        </w:rPr>
        <w:t>過程中</w:t>
      </w:r>
      <w:r w:rsidRPr="00515CC7">
        <w:rPr>
          <w:rFonts w:ascii="標楷體" w:eastAsia="標楷體" w:hAnsi="標楷體" w:hint="eastAsia"/>
          <w:szCs w:val="24"/>
        </w:rPr>
        <w:t>，我也看到了人性灰暗無</w:t>
      </w:r>
      <w:r w:rsidRPr="00515CC7">
        <w:rPr>
          <w:rFonts w:ascii="標楷體" w:eastAsia="標楷體" w:hAnsi="標楷體"/>
          <w:szCs w:val="24"/>
        </w:rPr>
        <w:t>助</w:t>
      </w:r>
      <w:r w:rsidRPr="00515CC7">
        <w:rPr>
          <w:rFonts w:ascii="標楷體" w:eastAsia="標楷體" w:hAnsi="標楷體" w:hint="eastAsia"/>
          <w:szCs w:val="24"/>
        </w:rPr>
        <w:t>的一面，書</w:t>
      </w:r>
      <w:r w:rsidRPr="00515CC7">
        <w:rPr>
          <w:rFonts w:ascii="標楷體" w:eastAsia="標楷體" w:hAnsi="標楷體"/>
          <w:szCs w:val="24"/>
        </w:rPr>
        <w:t>中</w:t>
      </w:r>
      <w:r w:rsidRPr="00515CC7">
        <w:rPr>
          <w:rFonts w:ascii="標楷體" w:eastAsia="標楷體" w:hAnsi="標楷體" w:hint="eastAsia"/>
          <w:szCs w:val="24"/>
        </w:rPr>
        <w:t>有許多</w:t>
      </w:r>
      <w:r w:rsidRPr="00515CC7">
        <w:rPr>
          <w:rFonts w:ascii="標楷體" w:eastAsia="標楷體" w:hAnsi="標楷體"/>
          <w:szCs w:val="24"/>
        </w:rPr>
        <w:t>不同的角色，對</w:t>
      </w:r>
      <w:r w:rsidRPr="00515CC7">
        <w:rPr>
          <w:rFonts w:ascii="標楷體" w:eastAsia="標楷體" w:hAnsi="標楷體" w:hint="eastAsia"/>
          <w:szCs w:val="24"/>
        </w:rPr>
        <w:t>k處</w:t>
      </w:r>
      <w:r w:rsidRPr="00515CC7">
        <w:rPr>
          <w:rFonts w:ascii="標楷體" w:eastAsia="標楷體" w:hAnsi="標楷體"/>
          <w:szCs w:val="24"/>
        </w:rPr>
        <w:t>境的不同</w:t>
      </w:r>
      <w:r w:rsidRPr="00515CC7">
        <w:rPr>
          <w:rFonts w:ascii="標楷體" w:eastAsia="標楷體" w:hAnsi="標楷體" w:hint="eastAsia"/>
          <w:szCs w:val="24"/>
        </w:rPr>
        <w:t>言</w:t>
      </w:r>
      <w:r w:rsidRPr="00515CC7">
        <w:rPr>
          <w:rFonts w:ascii="標楷體" w:eastAsia="標楷體" w:hAnsi="標楷體"/>
          <w:szCs w:val="24"/>
        </w:rPr>
        <w:t>論、表現</w:t>
      </w:r>
      <w:r w:rsidRPr="00515CC7">
        <w:rPr>
          <w:rFonts w:ascii="標楷體" w:eastAsia="標楷體" w:hAnsi="標楷體" w:hint="eastAsia"/>
          <w:szCs w:val="24"/>
        </w:rPr>
        <w:t>，</w:t>
      </w:r>
      <w:r w:rsidRPr="00515CC7">
        <w:rPr>
          <w:rFonts w:ascii="標楷體" w:eastAsia="標楷體" w:hAnsi="標楷體"/>
          <w:szCs w:val="24"/>
        </w:rPr>
        <w:t>部分人</w:t>
      </w:r>
      <w:r w:rsidRPr="00515CC7">
        <w:rPr>
          <w:rFonts w:ascii="標楷體" w:eastAsia="標楷體" w:hAnsi="標楷體" w:hint="eastAsia"/>
          <w:szCs w:val="24"/>
        </w:rPr>
        <w:t>成為高高在上的審判者而毫無自覺，</w:t>
      </w:r>
      <w:r w:rsidRPr="00515CC7">
        <w:rPr>
          <w:rFonts w:ascii="標楷體" w:eastAsia="標楷體" w:hAnsi="標楷體"/>
          <w:szCs w:val="24"/>
        </w:rPr>
        <w:t>高舉</w:t>
      </w:r>
      <w:r w:rsidRPr="00515CC7">
        <w:rPr>
          <w:rFonts w:ascii="標楷體" w:eastAsia="標楷體" w:hAnsi="標楷體" w:hint="eastAsia"/>
          <w:szCs w:val="24"/>
        </w:rPr>
        <w:t>正義與道德的</w:t>
      </w:r>
      <w:r w:rsidRPr="00515CC7">
        <w:rPr>
          <w:rFonts w:ascii="標楷體" w:eastAsia="標楷體" w:hAnsi="標楷體"/>
          <w:szCs w:val="24"/>
        </w:rPr>
        <w:t>大旗，進而</w:t>
      </w:r>
      <w:r w:rsidRPr="00515CC7">
        <w:rPr>
          <w:rFonts w:ascii="標楷體" w:eastAsia="標楷體" w:hAnsi="標楷體" w:hint="eastAsia"/>
          <w:szCs w:val="24"/>
        </w:rPr>
        <w:t>抹殺一個人的一切，</w:t>
      </w:r>
      <w:r w:rsidRPr="00515CC7">
        <w:rPr>
          <w:rFonts w:ascii="標楷體" w:eastAsia="標楷體" w:hAnsi="標楷體"/>
          <w:szCs w:val="24"/>
        </w:rPr>
        <w:t>使</w:t>
      </w:r>
      <w:r w:rsidRPr="00515CC7">
        <w:rPr>
          <w:rFonts w:ascii="標楷體" w:eastAsia="標楷體" w:hAnsi="標楷體" w:hint="eastAsia"/>
          <w:szCs w:val="24"/>
        </w:rPr>
        <w:t>K處</w:t>
      </w:r>
      <w:r w:rsidRPr="00515CC7">
        <w:rPr>
          <w:rFonts w:ascii="標楷體" w:eastAsia="標楷體" w:hAnsi="標楷體"/>
          <w:szCs w:val="24"/>
        </w:rPr>
        <w:t>在這不安</w:t>
      </w:r>
      <w:r w:rsidRPr="00515CC7">
        <w:rPr>
          <w:rFonts w:ascii="標楷體" w:eastAsia="標楷體" w:hAnsi="標楷體" w:hint="eastAsia"/>
          <w:szCs w:val="24"/>
        </w:rPr>
        <w:t>環</w:t>
      </w:r>
      <w:r w:rsidRPr="00515CC7">
        <w:rPr>
          <w:rFonts w:ascii="標楷體" w:eastAsia="標楷體" w:hAnsi="標楷體"/>
          <w:szCs w:val="24"/>
        </w:rPr>
        <w:t>境中</w:t>
      </w:r>
      <w:r w:rsidR="00BE4AEF" w:rsidRPr="00515CC7">
        <w:rPr>
          <w:rFonts w:ascii="標楷體" w:eastAsia="標楷體" w:hAnsi="標楷體" w:hint="eastAsia"/>
          <w:szCs w:val="24"/>
        </w:rPr>
        <w:t>，</w:t>
      </w:r>
      <w:r w:rsidRPr="00515CC7">
        <w:rPr>
          <w:rFonts w:ascii="標楷體" w:eastAsia="標楷體" w:hAnsi="標楷體" w:hint="eastAsia"/>
          <w:szCs w:val="24"/>
        </w:rPr>
        <w:t>起初還保有自我信任，但隨著時間流逝，漸漸一傳十，十傳百，自己反而開始反過來質疑自己，最終</w:t>
      </w:r>
      <w:r w:rsidR="00BE4AEF" w:rsidRPr="00515CC7">
        <w:rPr>
          <w:rFonts w:ascii="標楷體" w:eastAsia="標楷體" w:hAnsi="標楷體" w:hint="eastAsia"/>
          <w:szCs w:val="24"/>
        </w:rPr>
        <w:t>在一次次審問中無形的相信「我有罪」，</w:t>
      </w:r>
      <w:r w:rsidRPr="00515CC7">
        <w:rPr>
          <w:rFonts w:ascii="標楷體" w:eastAsia="標楷體" w:hAnsi="標楷體" w:hint="eastAsia"/>
          <w:szCs w:val="24"/>
        </w:rPr>
        <w:t>迷失了自我，</w:t>
      </w:r>
      <w:r w:rsidR="00BE4AEF" w:rsidRPr="00515CC7">
        <w:rPr>
          <w:rFonts w:ascii="標楷體" w:eastAsia="標楷體" w:hAnsi="標楷體" w:hint="eastAsia"/>
          <w:szCs w:val="24"/>
        </w:rPr>
        <w:t>實</w:t>
      </w:r>
      <w:r w:rsidR="00BE4AEF" w:rsidRPr="00515CC7">
        <w:rPr>
          <w:rFonts w:ascii="標楷體" w:eastAsia="標楷體" w:hAnsi="標楷體"/>
          <w:szCs w:val="24"/>
        </w:rPr>
        <w:t>在是體制殺人於無形</w:t>
      </w:r>
      <w:r w:rsidR="00BE4AEF" w:rsidRPr="00515CC7">
        <w:rPr>
          <w:rFonts w:ascii="標楷體" w:eastAsia="標楷體" w:hAnsi="標楷體" w:hint="eastAsia"/>
          <w:szCs w:val="24"/>
        </w:rPr>
        <w:t>的</w:t>
      </w:r>
      <w:r w:rsidR="00BE4AEF" w:rsidRPr="00515CC7">
        <w:rPr>
          <w:rFonts w:ascii="標楷體" w:eastAsia="標楷體" w:hAnsi="標楷體"/>
          <w:szCs w:val="24"/>
        </w:rPr>
        <w:t>最佳見證</w:t>
      </w:r>
      <w:r w:rsidRPr="00515CC7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sectPr w:rsidR="000410B2" w:rsidRPr="00515CC7" w:rsidSect="001D1C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43F" w:rsidRDefault="00F9643F" w:rsidP="00FA62AA">
      <w:r>
        <w:separator/>
      </w:r>
    </w:p>
  </w:endnote>
  <w:endnote w:type="continuationSeparator" w:id="0">
    <w:p w:rsidR="00F9643F" w:rsidRDefault="00F9643F" w:rsidP="00FA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43F" w:rsidRDefault="00F9643F" w:rsidP="00FA62AA">
      <w:r>
        <w:separator/>
      </w:r>
    </w:p>
  </w:footnote>
  <w:footnote w:type="continuationSeparator" w:id="0">
    <w:p w:rsidR="00F9643F" w:rsidRDefault="00F9643F" w:rsidP="00FA6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36A2"/>
    <w:multiLevelType w:val="hybridMultilevel"/>
    <w:tmpl w:val="6FA463B4"/>
    <w:lvl w:ilvl="0" w:tplc="7CFC66F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122B93"/>
    <w:multiLevelType w:val="hybridMultilevel"/>
    <w:tmpl w:val="4D3A3F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917E22"/>
    <w:multiLevelType w:val="hybridMultilevel"/>
    <w:tmpl w:val="D5640832"/>
    <w:lvl w:ilvl="0" w:tplc="A6C204F6">
      <w:start w:val="2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4F"/>
    <w:rsid w:val="000410B2"/>
    <w:rsid w:val="00051621"/>
    <w:rsid w:val="000B3ED1"/>
    <w:rsid w:val="000E6DB6"/>
    <w:rsid w:val="001207AC"/>
    <w:rsid w:val="001B4B54"/>
    <w:rsid w:val="001D1CC7"/>
    <w:rsid w:val="002D645C"/>
    <w:rsid w:val="00347AD4"/>
    <w:rsid w:val="00374532"/>
    <w:rsid w:val="003A40FB"/>
    <w:rsid w:val="004B5DEA"/>
    <w:rsid w:val="00515CC7"/>
    <w:rsid w:val="005A072C"/>
    <w:rsid w:val="005A46EB"/>
    <w:rsid w:val="006350EB"/>
    <w:rsid w:val="00646596"/>
    <w:rsid w:val="006A4179"/>
    <w:rsid w:val="006C36CB"/>
    <w:rsid w:val="006C66B6"/>
    <w:rsid w:val="007523A7"/>
    <w:rsid w:val="007834D5"/>
    <w:rsid w:val="00820801"/>
    <w:rsid w:val="00832D3C"/>
    <w:rsid w:val="0084404F"/>
    <w:rsid w:val="008A2E95"/>
    <w:rsid w:val="00941BB7"/>
    <w:rsid w:val="00A75957"/>
    <w:rsid w:val="00BA6E79"/>
    <w:rsid w:val="00BE4AEF"/>
    <w:rsid w:val="00CF1B26"/>
    <w:rsid w:val="00CF576E"/>
    <w:rsid w:val="00E20738"/>
    <w:rsid w:val="00E54522"/>
    <w:rsid w:val="00F079E2"/>
    <w:rsid w:val="00F8205A"/>
    <w:rsid w:val="00F9643F"/>
    <w:rsid w:val="00FA62AA"/>
    <w:rsid w:val="00FE48B0"/>
    <w:rsid w:val="00FE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910F7"/>
  <w15:docId w15:val="{3E2F64D2-9285-41B0-B24E-18C2AE0B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62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62AA"/>
    <w:rPr>
      <w:sz w:val="20"/>
      <w:szCs w:val="20"/>
    </w:rPr>
  </w:style>
  <w:style w:type="paragraph" w:styleId="a7">
    <w:name w:val="List Paragraph"/>
    <w:basedOn w:val="a"/>
    <w:uiPriority w:val="34"/>
    <w:qFormat/>
    <w:rsid w:val="00F8205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A4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6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伍淑慧</dc:creator>
  <cp:lastModifiedBy>蔡欣潔</cp:lastModifiedBy>
  <cp:revision>3</cp:revision>
  <dcterms:created xsi:type="dcterms:W3CDTF">2022-05-22T02:05:00Z</dcterms:created>
  <dcterms:modified xsi:type="dcterms:W3CDTF">2022-05-25T03:51:00Z</dcterms:modified>
</cp:coreProperties>
</file>